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05" w:rsidRPr="00AF5C82" w:rsidRDefault="00CF5F05" w:rsidP="00CF5F05">
      <w:pPr>
        <w:keepNext/>
        <w:keepLines/>
        <w:spacing w:after="0" w:line="240" w:lineRule="auto"/>
        <w:rPr>
          <w:b/>
          <w:szCs w:val="28"/>
        </w:rPr>
      </w:pPr>
    </w:p>
    <w:tbl>
      <w:tblPr>
        <w:tblpPr w:leftFromText="180" w:rightFromText="180" w:vertAnchor="page" w:horzAnchor="margin" w:tblpY="1173"/>
        <w:tblW w:w="12674" w:type="dxa"/>
        <w:tblLook w:val="04A0" w:firstRow="1" w:lastRow="0" w:firstColumn="1" w:lastColumn="0" w:noHBand="0" w:noVBand="1"/>
      </w:tblPr>
      <w:tblGrid>
        <w:gridCol w:w="8931"/>
        <w:gridCol w:w="3743"/>
      </w:tblGrid>
      <w:tr w:rsidR="00CF5F05" w:rsidRPr="00F85348" w:rsidTr="00CF5F05">
        <w:trPr>
          <w:trHeight w:val="1589"/>
        </w:trPr>
        <w:tc>
          <w:tcPr>
            <w:tcW w:w="8931" w:type="dxa"/>
            <w:shd w:val="clear" w:color="auto" w:fill="auto"/>
          </w:tcPr>
          <w:p w:rsidR="00CF5F05" w:rsidRDefault="00CF5F05" w:rsidP="00CF5F0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95D86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512D42" wp14:editId="494225E0">
                  <wp:extent cx="723900" cy="563880"/>
                  <wp:effectExtent l="0" t="0" r="0" b="7620"/>
                  <wp:docPr id="1" name="Рисунок 1" descr="МБОУ СОШ №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МБОУ СОШ №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5F05" w:rsidRPr="00D96139" w:rsidRDefault="00CF5F05" w:rsidP="00CF5F0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85348">
              <w:rPr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CF5F05" w:rsidRPr="00F85348" w:rsidRDefault="00CF5F05" w:rsidP="00CF5F0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348">
              <w:rPr>
                <w:b/>
                <w:sz w:val="18"/>
                <w:szCs w:val="18"/>
              </w:rPr>
              <w:t>«Средняя общеобразовательная школа № 20 имени Героев Отечества</w:t>
            </w:r>
          </w:p>
          <w:p w:rsidR="00CF5F05" w:rsidRPr="00F85348" w:rsidRDefault="00CF5F05" w:rsidP="00CF5F0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348">
              <w:rPr>
                <w:b/>
                <w:sz w:val="18"/>
                <w:szCs w:val="18"/>
              </w:rPr>
              <w:t>города Кызыла Республики Тыва</w:t>
            </w:r>
          </w:p>
          <w:p w:rsidR="00CF5F05" w:rsidRPr="00F85348" w:rsidRDefault="00CF5F05" w:rsidP="00CF5F0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348">
              <w:rPr>
                <w:b/>
                <w:sz w:val="18"/>
                <w:szCs w:val="18"/>
              </w:rPr>
              <w:t>МБОУ «СОШ №20 им. Героев Отечества г. Кызыла»</w:t>
            </w:r>
          </w:p>
          <w:p w:rsidR="00CF5F05" w:rsidRPr="00F85348" w:rsidRDefault="00CF5F05" w:rsidP="00CF5F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85348">
              <w:rPr>
                <w:sz w:val="16"/>
                <w:szCs w:val="16"/>
              </w:rPr>
              <w:t xml:space="preserve">Республика Тыва, г. Кызыл, ул. Большеенисейская, зд. 2 </w:t>
            </w:r>
          </w:p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F5F05" w:rsidRPr="00F85348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85348">
              <w:rPr>
                <w:rFonts w:eastAsia="Times New Roman"/>
                <w:sz w:val="24"/>
                <w:szCs w:val="24"/>
                <w:lang w:eastAsia="ru-RU"/>
              </w:rPr>
              <w:t>Принято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F85348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  <w:p w:rsidR="00CF5F05" w:rsidRPr="00F85348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348">
              <w:rPr>
                <w:rFonts w:eastAsia="Times New Roman"/>
                <w:sz w:val="24"/>
                <w:szCs w:val="24"/>
                <w:lang w:eastAsia="ru-RU"/>
              </w:rPr>
              <w:t xml:space="preserve"> на заседании педсовета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F85348">
              <w:rPr>
                <w:rFonts w:eastAsia="Times New Roman"/>
                <w:sz w:val="24"/>
                <w:szCs w:val="24"/>
                <w:lang w:eastAsia="ru-RU"/>
              </w:rPr>
              <w:t>Директор школы</w:t>
            </w:r>
          </w:p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348">
              <w:rPr>
                <w:rFonts w:eastAsia="Times New Roman"/>
                <w:sz w:val="24"/>
                <w:szCs w:val="24"/>
                <w:lang w:eastAsia="ru-RU"/>
              </w:rPr>
              <w:t xml:space="preserve"> протокол № 1 от 30. 08.2024 г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F85348">
              <w:rPr>
                <w:rFonts w:eastAsia="Times New Roman"/>
                <w:sz w:val="24"/>
                <w:szCs w:val="24"/>
                <w:lang w:eastAsia="ru-RU"/>
              </w:rPr>
              <w:t>_________Попугалов Д.С</w:t>
            </w:r>
          </w:p>
          <w:p w:rsidR="00CF5F05" w:rsidRPr="00F85348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Pr="00F85348">
              <w:rPr>
                <w:rFonts w:eastAsia="Times New Roman"/>
                <w:sz w:val="24"/>
                <w:szCs w:val="24"/>
                <w:lang w:eastAsia="ru-RU"/>
              </w:rPr>
              <w:t>Приказ №     от 30.08.2024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743" w:type="dxa"/>
            <w:shd w:val="clear" w:color="auto" w:fill="auto"/>
          </w:tcPr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F5F05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F5F05" w:rsidRPr="00F85348" w:rsidRDefault="00CF5F05" w:rsidP="00CF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6E6A5E" w:rsidRPr="007313C7" w:rsidRDefault="006976D7" w:rsidP="000B54BF">
      <w:pPr>
        <w:spacing w:before="3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313C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7313C7" w:rsidRPr="007313C7" w:rsidRDefault="007313C7" w:rsidP="007313C7">
      <w:pP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7313C7" w:rsidRPr="007313C7" w:rsidRDefault="007313C7" w:rsidP="007313C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аттестации на установление соответствия занимаемой должности</w:t>
      </w:r>
    </w:p>
    <w:p w:rsidR="007313C7" w:rsidRPr="007313C7" w:rsidRDefault="007313C7" w:rsidP="007313C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педагогических работников МБОУ </w:t>
      </w:r>
      <w:r w:rsidR="00CF5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73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</w:t>
      </w:r>
      <w:r w:rsidR="00CF5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№20 имени Героев Отечества г.Кызыла»</w:t>
      </w:r>
    </w:p>
    <w:p w:rsidR="007313C7" w:rsidRPr="007313C7" w:rsidRDefault="007313C7" w:rsidP="00697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6D7" w:rsidRPr="007313C7" w:rsidRDefault="007313C7" w:rsidP="007313C7">
      <w:pPr>
        <w:rPr>
          <w:rFonts w:ascii="Times New Roman" w:hAnsi="Times New Roman" w:cs="Times New Roman"/>
          <w:b/>
          <w:sz w:val="24"/>
          <w:szCs w:val="24"/>
        </w:rPr>
      </w:pPr>
      <w:r w:rsidRPr="007313C7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6976D7" w:rsidRPr="007313C7" w:rsidRDefault="006976D7" w:rsidP="007313C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1.Настоящее Положение регламентирует механизм организации проведения   аттестации   педагогических     работников, реализующих :</w:t>
      </w:r>
    </w:p>
    <w:p w:rsidR="006976D7" w:rsidRPr="007313C7" w:rsidRDefault="006976D7" w:rsidP="006976D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3C7">
        <w:rPr>
          <w:rFonts w:ascii="Times New Roman" w:hAnsi="Times New Roman" w:cs="Times New Roman"/>
          <w:i/>
          <w:sz w:val="24"/>
          <w:szCs w:val="24"/>
        </w:rPr>
        <w:t>основные образовательные программы:</w:t>
      </w:r>
    </w:p>
    <w:p w:rsidR="006976D7" w:rsidRPr="007313C7" w:rsidRDefault="006976D7" w:rsidP="006976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начального общего образования;</w:t>
      </w:r>
    </w:p>
    <w:p w:rsidR="006976D7" w:rsidRPr="007313C7" w:rsidRDefault="006976D7" w:rsidP="006976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основного  общего образования;</w:t>
      </w:r>
      <w:bookmarkStart w:id="0" w:name="_GoBack"/>
      <w:bookmarkEnd w:id="0"/>
    </w:p>
    <w:p w:rsidR="006976D7" w:rsidRPr="007313C7" w:rsidRDefault="006976D7" w:rsidP="006976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среднего   общего     образования.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2. При обработке персональных данных педагогических работников в связи с проведением аттестации, уполномоченные лица должны соблюдать требования трудового законодательства Российской Федерации о защите персональных данных работников, а также обязанности оператора, предусмотренные главой 4 Федерального закона от 27 июля 2006 года № 152-ФЗ «О персональных данных» 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3. Общие требования конкретизируются и дополняются требованиями к квалификации и стажу работы, содержащимися в Едином квалификационном справочнике должностей руководителей, специалистов и служащих (ЕКС) утвержденным Приказом Минздравсоцразвития России от 26.08.2010 №761н, постановлением правительства РФ от 08.08.2013 года № 678 «Об утверждении номенклатуры должностей педагогических работников организаций, осуществляющих образовательную деятельность».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4. В случаях, когда у учредителя имеются основания для осуществления оценки профессиональной деятельности педагогического работника в межаттестационный период ( жалобы обучающихся, родителей на низкие показатели результатов работы, качества образования, воспитания и др.), учредитель вправе принять решение о проведении внеочередной аттестации педагогического работника, в том числе независимо от наличия у </w:t>
      </w:r>
      <w:r w:rsidRPr="007313C7">
        <w:rPr>
          <w:rFonts w:ascii="Times New Roman" w:hAnsi="Times New Roman" w:cs="Times New Roman"/>
          <w:sz w:val="24"/>
          <w:szCs w:val="24"/>
        </w:rPr>
        <w:lastRenderedPageBreak/>
        <w:t>него первой или высшей квалификационной категории, по правилам, предусмотренным настоящим Положением о поведении аттестации педагогических работников.</w:t>
      </w:r>
    </w:p>
    <w:p w:rsidR="006976D7" w:rsidRPr="000B54BF" w:rsidRDefault="006976D7" w:rsidP="00EC68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5</w:t>
      </w:r>
      <w:r w:rsidRPr="000B54BF">
        <w:rPr>
          <w:rFonts w:ascii="Times New Roman" w:hAnsi="Times New Roman" w:cs="Times New Roman"/>
          <w:sz w:val="24"/>
          <w:szCs w:val="24"/>
        </w:rPr>
        <w:t xml:space="preserve">. Для прохождения аттестации </w:t>
      </w:r>
      <w:r w:rsidR="00EC68B8" w:rsidRPr="000B54BF">
        <w:rPr>
          <w:rFonts w:ascii="Times New Roman" w:hAnsi="Times New Roman" w:cs="Times New Roman"/>
          <w:sz w:val="24"/>
          <w:szCs w:val="24"/>
        </w:rPr>
        <w:t xml:space="preserve">на СЗД </w:t>
      </w:r>
      <w:r w:rsidRPr="000B54BF">
        <w:rPr>
          <w:rFonts w:ascii="Times New Roman" w:hAnsi="Times New Roman" w:cs="Times New Roman"/>
          <w:sz w:val="24"/>
          <w:szCs w:val="24"/>
        </w:rPr>
        <w:t>педагогический работник представляет карту результативности педагогической деятельности, суммарное пороговое значение карты  по результатам экспертизы имеет максим</w:t>
      </w:r>
      <w:r w:rsidR="006C4570" w:rsidRPr="000B54BF">
        <w:rPr>
          <w:rFonts w:ascii="Times New Roman" w:hAnsi="Times New Roman" w:cs="Times New Roman"/>
          <w:sz w:val="24"/>
          <w:szCs w:val="24"/>
        </w:rPr>
        <w:t>ально возможный итоговый балл 25, нижнее пороговое значение 12</w:t>
      </w:r>
      <w:r w:rsidRPr="000B54BF">
        <w:rPr>
          <w:rFonts w:ascii="Times New Roman" w:hAnsi="Times New Roman" w:cs="Times New Roman"/>
          <w:sz w:val="24"/>
          <w:szCs w:val="24"/>
        </w:rPr>
        <w:t xml:space="preserve"> баллов  независимо от специфики должности и специальности педагогического работника.</w:t>
      </w:r>
      <w:r w:rsidR="006C4570" w:rsidRPr="000B54BF">
        <w:rPr>
          <w:rFonts w:ascii="Times New Roman" w:hAnsi="Times New Roman" w:cs="Times New Roman"/>
          <w:sz w:val="24"/>
          <w:szCs w:val="24"/>
        </w:rPr>
        <w:t xml:space="preserve"> Обязательно принимат</w:t>
      </w:r>
      <w:r w:rsidR="000B54BF">
        <w:rPr>
          <w:rFonts w:ascii="Times New Roman" w:hAnsi="Times New Roman" w:cs="Times New Roman"/>
          <w:sz w:val="24"/>
          <w:szCs w:val="24"/>
        </w:rPr>
        <w:t xml:space="preserve">ь участие в школьном этапе профессиональных </w:t>
      </w:r>
      <w:r w:rsidR="006C4570" w:rsidRPr="000B54BF">
        <w:rPr>
          <w:rFonts w:ascii="Times New Roman" w:hAnsi="Times New Roman" w:cs="Times New Roman"/>
          <w:sz w:val="24"/>
          <w:szCs w:val="24"/>
        </w:rPr>
        <w:t>конкурсах.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6. От аттес</w:t>
      </w:r>
      <w:r w:rsidR="004426A5" w:rsidRPr="007313C7">
        <w:rPr>
          <w:rFonts w:ascii="Times New Roman" w:hAnsi="Times New Roman" w:cs="Times New Roman"/>
          <w:sz w:val="24"/>
          <w:szCs w:val="24"/>
        </w:rPr>
        <w:t>тационных процедур СЗД</w:t>
      </w:r>
      <w:r w:rsidRPr="007313C7">
        <w:rPr>
          <w:rFonts w:ascii="Times New Roman" w:hAnsi="Times New Roman" w:cs="Times New Roman"/>
          <w:sz w:val="24"/>
          <w:szCs w:val="24"/>
        </w:rPr>
        <w:t xml:space="preserve"> решением Аттестационной комиссии освобождаются  </w:t>
      </w:r>
      <w:r w:rsidR="004426A5" w:rsidRPr="007313C7">
        <w:rPr>
          <w:rFonts w:ascii="Times New Roman" w:hAnsi="Times New Roman" w:cs="Times New Roman"/>
          <w:sz w:val="24"/>
          <w:szCs w:val="24"/>
        </w:rPr>
        <w:t xml:space="preserve">педагогические работники, </w:t>
      </w:r>
      <w:r w:rsidRPr="007313C7">
        <w:rPr>
          <w:rFonts w:ascii="Times New Roman" w:hAnsi="Times New Roman" w:cs="Times New Roman"/>
          <w:sz w:val="24"/>
          <w:szCs w:val="24"/>
        </w:rPr>
        <w:t>которые в межаттестационный период:</w:t>
      </w:r>
    </w:p>
    <w:p w:rsidR="004426A5" w:rsidRPr="007313C7" w:rsidRDefault="004426A5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</w:t>
      </w:r>
      <w:r w:rsidR="006976D7" w:rsidRPr="007313C7">
        <w:rPr>
          <w:rFonts w:ascii="Times New Roman" w:hAnsi="Times New Roman" w:cs="Times New Roman"/>
          <w:sz w:val="24"/>
          <w:szCs w:val="24"/>
        </w:rPr>
        <w:t xml:space="preserve">-являются победителями конкурсного отбора лучших учителей на </w:t>
      </w:r>
      <w:r w:rsidRPr="007313C7">
        <w:rPr>
          <w:rFonts w:ascii="Times New Roman" w:hAnsi="Times New Roman" w:cs="Times New Roman"/>
          <w:sz w:val="24"/>
          <w:szCs w:val="24"/>
        </w:rPr>
        <w:t xml:space="preserve"> федеральном, региональном и муниципальном </w:t>
      </w:r>
      <w:r w:rsidR="006976D7" w:rsidRPr="007313C7">
        <w:rPr>
          <w:rFonts w:ascii="Times New Roman" w:hAnsi="Times New Roman" w:cs="Times New Roman"/>
          <w:sz w:val="24"/>
          <w:szCs w:val="24"/>
        </w:rPr>
        <w:t>уровнях, во  Всероссийских конкурсах профессионального мастерства, учредителем которых является Министерство образования и науки Российской Федерации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- подготовили победителей или призеров регионального этапа Всероссийской олимпиады школьников, заключительного этапа Всероссийской олимпиады школьников, международных предметных олимпиад, Всероссийских олимпиад профессионального мастерства, лауреатов творческих конкурсов, фестивалей-конкурсов, выставок, российского,  международного уровней;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- подготовили победителей или призеров Республики Тыва, Чемпионата России, Первенства России, Спартакиады России, Чемпионата Европы, Мира.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7.Педагогический  работник на основе п.5 данного Положения освобождается от прохождения второго этапа аттестации на основании заявления, к которому прилагается  экспертная оценка карты результативности педагогической деятельности или карты инновационной деятельности. При этом минимальное суммарное пороговое значение по результатам экспертизы карты результат</w:t>
      </w:r>
      <w:r w:rsidR="000B54BF">
        <w:rPr>
          <w:rFonts w:ascii="Times New Roman" w:hAnsi="Times New Roman" w:cs="Times New Roman"/>
          <w:sz w:val="24"/>
          <w:szCs w:val="24"/>
        </w:rPr>
        <w:t>ивности должно быть не меньше 12 баллов.</w:t>
      </w:r>
    </w:p>
    <w:p w:rsidR="006976D7" w:rsidRPr="007313C7" w:rsidRDefault="006976D7" w:rsidP="004426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Отсутствие объективных возможностей участия обучающихся в указанных мероприятиях не может ограничивать доступ педагогических работников к получению соответствующей квалификационной категории.</w:t>
      </w:r>
    </w:p>
    <w:p w:rsidR="006976D7" w:rsidRPr="007313C7" w:rsidRDefault="006976D7" w:rsidP="006976D7">
      <w:pPr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ab/>
        <w:t>8.В случае истечения срока действия квалификационной категории у педагогического работника в период нахождения в отпуске по уходу за ребенком, а также в период длительной болезни, в период нахождения в длительных отпусках, предоставляемых в соответствии со ст.335 Трудового кодекса РФ и ст.47 Федерального закона Российской Федерации от 29.12.2012 №273-ФЗ (в ред. от 28.07.2013) «Об образовании в Российской Федерации» или прохождения военной службы в рядах вооруженных сил России по заявлению такого работника при выходе на работу ему сохраняется работодателем уровень оплаты труда по ранее имевшейся квалификационной категории до прохождения аттестации в установленном порядке, но не более чем на один год после выхода на работу.</w:t>
      </w:r>
    </w:p>
    <w:p w:rsidR="006976D7" w:rsidRPr="007313C7" w:rsidRDefault="006E6A5E" w:rsidP="007313C7">
      <w:pPr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313C7">
        <w:rPr>
          <w:rFonts w:ascii="Times New Roman" w:hAnsi="Times New Roman" w:cs="Times New Roman"/>
          <w:sz w:val="24"/>
          <w:szCs w:val="24"/>
        </w:rPr>
        <w:t>9</w:t>
      </w:r>
      <w:r w:rsidR="006976D7" w:rsidRPr="007313C7">
        <w:rPr>
          <w:rFonts w:ascii="Times New Roman" w:hAnsi="Times New Roman" w:cs="Times New Roman"/>
          <w:sz w:val="24"/>
          <w:szCs w:val="24"/>
        </w:rPr>
        <w:t>. Для начала проведения аттестации с целью установления соответствия уровня квалификации требованиям, предъявляемым к квалификационным категориям (первой или высшей) педагогический работник должен подать заявление для общей регистрации.</w:t>
      </w:r>
    </w:p>
    <w:p w:rsidR="006976D7" w:rsidRPr="007313C7" w:rsidRDefault="007313C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976D7" w:rsidRPr="007313C7">
        <w:rPr>
          <w:rFonts w:ascii="Times New Roman" w:hAnsi="Times New Roman" w:cs="Times New Roman"/>
          <w:sz w:val="24"/>
          <w:szCs w:val="24"/>
        </w:rPr>
        <w:t xml:space="preserve">.  Аттестация </w:t>
      </w:r>
      <w:r w:rsidR="006976D7" w:rsidRPr="007313C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E6A5E" w:rsidRPr="007313C7">
        <w:rPr>
          <w:rFonts w:ascii="Times New Roman" w:hAnsi="Times New Roman" w:cs="Times New Roman"/>
          <w:b/>
          <w:sz w:val="24"/>
          <w:szCs w:val="24"/>
        </w:rPr>
        <w:t xml:space="preserve">СЗД </w:t>
      </w:r>
      <w:r w:rsidR="006976D7" w:rsidRPr="007313C7">
        <w:rPr>
          <w:rFonts w:ascii="Times New Roman" w:hAnsi="Times New Roman" w:cs="Times New Roman"/>
          <w:sz w:val="24"/>
          <w:szCs w:val="24"/>
        </w:rPr>
        <w:t>проводится в два этапа: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-заполнение карты результативности педагогической деятельности;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- подготовка и очная защита мультимедийной разработки учебного занятия (внеклассного мероприятия),  видеоурока, открытого урока или творческого отчета.</w:t>
      </w:r>
    </w:p>
    <w:p w:rsidR="006976D7" w:rsidRPr="007313C7" w:rsidRDefault="007313C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76D7" w:rsidRPr="007313C7">
        <w:rPr>
          <w:rFonts w:ascii="Times New Roman" w:hAnsi="Times New Roman" w:cs="Times New Roman"/>
          <w:sz w:val="24"/>
          <w:szCs w:val="24"/>
        </w:rPr>
        <w:t>1.Педагогический работник представляет карту результативности педагогической деятельности (оформленной в соответствии с требованиями).  В образовательной организации ответственными работниками проводится  внутренняя экспертиза карты результативности  педагогической деятельности. Карта представляется на бумажном носителе с подписью руководителя образовательной организации, закрепленной печа</w:t>
      </w:r>
      <w:r w:rsidR="006E6A5E" w:rsidRPr="007313C7">
        <w:rPr>
          <w:rFonts w:ascii="Times New Roman" w:hAnsi="Times New Roman" w:cs="Times New Roman"/>
          <w:sz w:val="24"/>
          <w:szCs w:val="24"/>
        </w:rPr>
        <w:t>тью</w:t>
      </w:r>
      <w:r w:rsidR="006976D7" w:rsidRPr="007313C7">
        <w:rPr>
          <w:rFonts w:ascii="Times New Roman" w:hAnsi="Times New Roman" w:cs="Times New Roman"/>
          <w:sz w:val="24"/>
          <w:szCs w:val="24"/>
        </w:rPr>
        <w:t>.</w:t>
      </w:r>
    </w:p>
    <w:p w:rsidR="006C4570" w:rsidRPr="00580DE3" w:rsidRDefault="006976D7" w:rsidP="00580DE3">
      <w:pPr>
        <w:pStyle w:val="a5"/>
        <w:tabs>
          <w:tab w:val="left" w:pos="284"/>
        </w:tabs>
        <w:jc w:val="both"/>
        <w:rPr>
          <w:b w:val="0"/>
          <w:sz w:val="24"/>
        </w:rPr>
      </w:pPr>
      <w:r w:rsidRPr="007313C7">
        <w:rPr>
          <w:sz w:val="24"/>
        </w:rPr>
        <w:tab/>
      </w:r>
      <w:r w:rsidRPr="007313C7">
        <w:rPr>
          <w:sz w:val="24"/>
        </w:rPr>
        <w:tab/>
      </w:r>
      <w:r w:rsidRPr="007313C7">
        <w:rPr>
          <w:b w:val="0"/>
          <w:sz w:val="24"/>
        </w:rPr>
        <w:t xml:space="preserve"> В соответствии с установленными графиками организуется внешняя экспертиза представленных карт результативности педагогической деятельности. Ответственный работник  за аттестацию в образовательной организации предоставляет карту результативности педагогической деятельности с оригиналами подтверждающих документов (после экспертизы оригиналы документов возвращаются).  Экспертизу педагогической деятельности работника осущес</w:t>
      </w:r>
      <w:r w:rsidR="006E6A5E" w:rsidRPr="007313C7">
        <w:rPr>
          <w:b w:val="0"/>
          <w:sz w:val="24"/>
        </w:rPr>
        <w:t>твляют члены аттестационной комиссии.</w:t>
      </w:r>
      <w:r w:rsidRPr="007313C7">
        <w:rPr>
          <w:b w:val="0"/>
          <w:sz w:val="24"/>
        </w:rPr>
        <w:t xml:space="preserve"> Они имеют право запрашивать дополнительную информацию об аттестуемом педагоге, проверять достоверность показателей, документов,  представленных в картах результативности. 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Если работник не прошел первый этап аттестации  - не достиг порогового значения по карте р</w:t>
      </w:r>
      <w:r w:rsidR="00124860">
        <w:rPr>
          <w:rFonts w:ascii="Times New Roman" w:hAnsi="Times New Roman" w:cs="Times New Roman"/>
          <w:sz w:val="24"/>
          <w:szCs w:val="24"/>
        </w:rPr>
        <w:t>езультативности (набрал менее 12</w:t>
      </w:r>
      <w:r w:rsidRPr="007313C7">
        <w:rPr>
          <w:rFonts w:ascii="Times New Roman" w:hAnsi="Times New Roman" w:cs="Times New Roman"/>
          <w:sz w:val="24"/>
          <w:szCs w:val="24"/>
        </w:rPr>
        <w:t xml:space="preserve"> баллов)  или нарушил процедуру представления документов, то он не допускается к следующему этапу аттестации и считается, не прошедшим процедуру аттестации в целом.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Документы педагога, не прошедшего первый этап аттестации, передаются секретарю Аттестационной комиссии.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Секретарь Аттестационной комиссии готовит уведомление педагогическому работнику, не прошедшему первый этап процедуры аттестации.</w:t>
      </w:r>
    </w:p>
    <w:p w:rsidR="006976D7" w:rsidRPr="007313C7" w:rsidRDefault="007313C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76D7" w:rsidRPr="007313C7">
        <w:rPr>
          <w:rFonts w:ascii="Times New Roman" w:hAnsi="Times New Roman" w:cs="Times New Roman"/>
          <w:sz w:val="24"/>
          <w:szCs w:val="24"/>
        </w:rPr>
        <w:t xml:space="preserve">2. Ко второму этапу аттестации допускаются только педагогические работники, достигшие порогового значения при экспертизе карты результативности (набравшие не менее 25 баллов). 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3C7">
        <w:rPr>
          <w:rFonts w:ascii="Times New Roman" w:hAnsi="Times New Roman" w:cs="Times New Roman"/>
          <w:spacing w:val="-1"/>
          <w:sz w:val="24"/>
          <w:szCs w:val="24"/>
        </w:rPr>
        <w:t>Второй этап аттестации :</w:t>
      </w:r>
      <w:r w:rsidRPr="007313C7">
        <w:rPr>
          <w:rFonts w:ascii="Times New Roman" w:hAnsi="Times New Roman" w:cs="Times New Roman"/>
          <w:sz w:val="24"/>
          <w:szCs w:val="24"/>
        </w:rPr>
        <w:t xml:space="preserve"> подготовка и очная защита мультимедийной разработки учебного занятия ( внеклассного мероприятия),  видеоурока, открытого урока или творческого отчета </w:t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t xml:space="preserve">на базе </w:t>
      </w:r>
      <w:r w:rsidR="006E6A5E" w:rsidRPr="007313C7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7313C7">
        <w:rPr>
          <w:rFonts w:ascii="Times New Roman" w:hAnsi="Times New Roman" w:cs="Times New Roman"/>
          <w:sz w:val="24"/>
          <w:szCs w:val="24"/>
        </w:rPr>
        <w:t>согласно утвержденному графику перед предметной экспертной группой ( не менее 2 экспертов). По данным формам максимальный балл -50, пороговое значение-25баллов.</w:t>
      </w:r>
    </w:p>
    <w:p w:rsidR="006976D7" w:rsidRPr="007313C7" w:rsidRDefault="006976D7" w:rsidP="006976D7">
      <w:pPr>
        <w:tabs>
          <w:tab w:val="left" w:pos="709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3C7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tab/>
        <w:t xml:space="preserve"> Аттестационная комиссия на основе экспертного заключения об оценке результатов профессиональной деятельности принимает решение о соответствии или </w:t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несоответствии уровня квалификации педагогического работника требованиям, предъявляемым </w:t>
      </w:r>
      <w:r w:rsidR="006E6A5E" w:rsidRPr="007313C7">
        <w:rPr>
          <w:rFonts w:ascii="Times New Roman" w:hAnsi="Times New Roman" w:cs="Times New Roman"/>
          <w:spacing w:val="-1"/>
          <w:sz w:val="24"/>
          <w:szCs w:val="24"/>
        </w:rPr>
        <w:t xml:space="preserve">к заявленной </w:t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t xml:space="preserve">  квалификационной категории.</w:t>
      </w:r>
    </w:p>
    <w:p w:rsidR="006976D7" w:rsidRPr="007313C7" w:rsidRDefault="006976D7" w:rsidP="006976D7">
      <w:pPr>
        <w:tabs>
          <w:tab w:val="left" w:pos="709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3C7">
        <w:rPr>
          <w:rFonts w:ascii="Times New Roman" w:hAnsi="Times New Roman" w:cs="Times New Roman"/>
          <w:spacing w:val="-1"/>
          <w:sz w:val="24"/>
          <w:szCs w:val="24"/>
        </w:rPr>
        <w:tab/>
      </w:r>
      <w:r w:rsidR="007313C7">
        <w:rPr>
          <w:rFonts w:ascii="Times New Roman" w:hAnsi="Times New Roman" w:cs="Times New Roman"/>
          <w:spacing w:val="-1"/>
          <w:sz w:val="24"/>
          <w:szCs w:val="24"/>
        </w:rPr>
        <w:t>13</w:t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t xml:space="preserve"> Решение Аттестационной комиссии о результатах аттестации педагогических работников оформляется протоколом,  утверждается </w:t>
      </w:r>
      <w:r w:rsidR="006E6A5E" w:rsidRPr="007313C7">
        <w:rPr>
          <w:rFonts w:ascii="Times New Roman" w:hAnsi="Times New Roman" w:cs="Times New Roman"/>
          <w:spacing w:val="-1"/>
          <w:sz w:val="24"/>
          <w:szCs w:val="24"/>
        </w:rPr>
        <w:t xml:space="preserve">директорм школы </w:t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t>и выдается аттестационный лист педагогическому работнику, не прошедшему первый этап процедуры аттестации.</w:t>
      </w:r>
    </w:p>
    <w:p w:rsidR="00124860" w:rsidRPr="000B54BF" w:rsidRDefault="006976D7" w:rsidP="000B54BF">
      <w:pPr>
        <w:tabs>
          <w:tab w:val="left" w:pos="709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3C7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124860" w:rsidRDefault="00124860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124860">
      <w:pPr>
        <w:jc w:val="center"/>
      </w:pPr>
    </w:p>
    <w:p w:rsidR="00CF5F05" w:rsidRDefault="00CF5F05" w:rsidP="00CF5F05">
      <w:pPr>
        <w:framePr w:hSpace="180" w:wrap="around" w:vAnchor="page" w:hAnchor="margin" w:y="1173"/>
        <w:pBdr>
          <w:bottom w:val="single" w:sz="12" w:space="1" w:color="auto"/>
        </w:pBdr>
        <w:spacing w:after="0" w:line="240" w:lineRule="auto"/>
        <w:jc w:val="center"/>
        <w:rPr>
          <w:b/>
          <w:sz w:val="18"/>
          <w:szCs w:val="18"/>
        </w:rPr>
      </w:pPr>
      <w:r w:rsidRPr="00495D86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2355119" wp14:editId="2274E33B">
            <wp:extent cx="723900" cy="563880"/>
            <wp:effectExtent l="0" t="0" r="0" b="7620"/>
            <wp:docPr id="2" name="Рисунок 2" descr="МБОУ СОШ №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БОУ СОШ №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F05" w:rsidRPr="00D96139" w:rsidRDefault="00CF5F05" w:rsidP="00CF5F05">
      <w:pPr>
        <w:framePr w:hSpace="180" w:wrap="around" w:vAnchor="page" w:hAnchor="margin" w:y="1173"/>
        <w:pBdr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F85348">
        <w:rPr>
          <w:b/>
          <w:sz w:val="18"/>
          <w:szCs w:val="18"/>
        </w:rPr>
        <w:t>Муниципальное бюджетное общеобразовательное учреждение</w:t>
      </w:r>
    </w:p>
    <w:p w:rsidR="00CF5F05" w:rsidRPr="00F85348" w:rsidRDefault="00CF5F05" w:rsidP="00CF5F05">
      <w:pPr>
        <w:framePr w:hSpace="180" w:wrap="around" w:vAnchor="page" w:hAnchor="margin" w:y="1173"/>
        <w:pBdr>
          <w:bottom w:val="single" w:sz="12" w:space="1" w:color="auto"/>
        </w:pBdr>
        <w:spacing w:after="0" w:line="240" w:lineRule="auto"/>
        <w:jc w:val="center"/>
        <w:rPr>
          <w:b/>
          <w:sz w:val="18"/>
          <w:szCs w:val="18"/>
        </w:rPr>
      </w:pPr>
      <w:r w:rsidRPr="00F85348">
        <w:rPr>
          <w:b/>
          <w:sz w:val="18"/>
          <w:szCs w:val="18"/>
        </w:rPr>
        <w:t>«Средняя общеобразовательная школа № 20 имени Героев Отечества</w:t>
      </w:r>
    </w:p>
    <w:p w:rsidR="00CF5F05" w:rsidRPr="00F85348" w:rsidRDefault="00CF5F05" w:rsidP="00CF5F05">
      <w:pPr>
        <w:framePr w:hSpace="180" w:wrap="around" w:vAnchor="page" w:hAnchor="margin" w:y="1173"/>
        <w:pBdr>
          <w:bottom w:val="single" w:sz="12" w:space="1" w:color="auto"/>
        </w:pBdr>
        <w:spacing w:after="0" w:line="240" w:lineRule="auto"/>
        <w:jc w:val="center"/>
        <w:rPr>
          <w:b/>
          <w:sz w:val="18"/>
          <w:szCs w:val="18"/>
        </w:rPr>
      </w:pPr>
      <w:r w:rsidRPr="00F85348">
        <w:rPr>
          <w:b/>
          <w:sz w:val="18"/>
          <w:szCs w:val="18"/>
        </w:rPr>
        <w:t>города Кызыла Республики Тыва</w:t>
      </w:r>
    </w:p>
    <w:p w:rsidR="00CF5F05" w:rsidRPr="00F85348" w:rsidRDefault="00CF5F05" w:rsidP="00CF5F05">
      <w:pPr>
        <w:framePr w:hSpace="180" w:wrap="around" w:vAnchor="page" w:hAnchor="margin" w:y="1173"/>
        <w:pBdr>
          <w:bottom w:val="single" w:sz="12" w:space="1" w:color="auto"/>
        </w:pBdr>
        <w:spacing w:after="0" w:line="240" w:lineRule="auto"/>
        <w:jc w:val="center"/>
        <w:rPr>
          <w:b/>
          <w:sz w:val="18"/>
          <w:szCs w:val="18"/>
        </w:rPr>
      </w:pPr>
      <w:r w:rsidRPr="00F85348">
        <w:rPr>
          <w:b/>
          <w:sz w:val="18"/>
          <w:szCs w:val="18"/>
        </w:rPr>
        <w:t>МБОУ «СОШ №20 им. Героев Отечества г. Кызыла»</w:t>
      </w:r>
    </w:p>
    <w:p w:rsidR="00CF5F05" w:rsidRDefault="00CF5F05" w:rsidP="00CF5F05">
      <w:pPr>
        <w:jc w:val="center"/>
      </w:pPr>
      <w:r w:rsidRPr="00F85348">
        <w:rPr>
          <w:sz w:val="16"/>
          <w:szCs w:val="16"/>
        </w:rPr>
        <w:t>Республика Тыва, г. Кызыл, ул. Большеенисейская</w:t>
      </w:r>
    </w:p>
    <w:p w:rsidR="00CF5F05" w:rsidRDefault="00CF5F05" w:rsidP="00124860">
      <w:pPr>
        <w:jc w:val="center"/>
      </w:pPr>
    </w:p>
    <w:p w:rsidR="00CF5F05" w:rsidRPr="00821734" w:rsidRDefault="00CF5F05" w:rsidP="00124860">
      <w:pPr>
        <w:jc w:val="center"/>
      </w:pPr>
    </w:p>
    <w:p w:rsidR="00124860" w:rsidRPr="00821734" w:rsidRDefault="00124860" w:rsidP="00124860">
      <w:pPr>
        <w:outlineLvl w:val="0"/>
      </w:pPr>
    </w:p>
    <w:p w:rsidR="00124860" w:rsidRDefault="00124860" w:rsidP="00124860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Карта результативности педагогической</w:t>
      </w:r>
    </w:p>
    <w:p w:rsidR="00124860" w:rsidRPr="006B5EBD" w:rsidRDefault="00124860" w:rsidP="00124860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деятельности</w:t>
      </w:r>
    </w:p>
    <w:p w:rsidR="00124860" w:rsidRPr="00821734" w:rsidRDefault="00124860" w:rsidP="00124860">
      <w:pPr>
        <w:jc w:val="center"/>
        <w:rPr>
          <w:b/>
          <w:sz w:val="32"/>
          <w:szCs w:val="32"/>
        </w:rPr>
      </w:pPr>
    </w:p>
    <w:p w:rsidR="00124860" w:rsidRPr="00821734" w:rsidRDefault="00124860" w:rsidP="00124860">
      <w:pPr>
        <w:jc w:val="center"/>
        <w:rPr>
          <w:b/>
          <w:sz w:val="32"/>
          <w:szCs w:val="32"/>
        </w:rPr>
      </w:pPr>
    </w:p>
    <w:p w:rsidR="00124860" w:rsidRPr="00821734" w:rsidRDefault="00124860" w:rsidP="00124860">
      <w:pPr>
        <w:ind w:right="639"/>
        <w:jc w:val="center"/>
        <w:rPr>
          <w:b/>
        </w:rPr>
      </w:pPr>
      <w:r w:rsidRPr="00821734">
        <w:rPr>
          <w:b/>
        </w:rPr>
        <w:t>___________________________________________________________________</w:t>
      </w:r>
    </w:p>
    <w:p w:rsidR="00124860" w:rsidRPr="00821734" w:rsidRDefault="00124860" w:rsidP="00124860">
      <w:pPr>
        <w:tabs>
          <w:tab w:val="left" w:pos="9540"/>
        </w:tabs>
        <w:ind w:right="639"/>
        <w:jc w:val="center"/>
        <w:rPr>
          <w:sz w:val="16"/>
          <w:szCs w:val="16"/>
        </w:rPr>
      </w:pPr>
      <w:r w:rsidRPr="00821734">
        <w:rPr>
          <w:sz w:val="18"/>
          <w:szCs w:val="18"/>
        </w:rPr>
        <w:t xml:space="preserve">ФИО учителя / преподавателя  </w:t>
      </w:r>
    </w:p>
    <w:p w:rsidR="00124860" w:rsidRPr="00821734" w:rsidRDefault="00124860" w:rsidP="00124860">
      <w:pPr>
        <w:ind w:right="639"/>
        <w:jc w:val="center"/>
        <w:rPr>
          <w:sz w:val="18"/>
          <w:szCs w:val="18"/>
        </w:rPr>
      </w:pPr>
    </w:p>
    <w:p w:rsidR="00124860" w:rsidRPr="00821734" w:rsidRDefault="00124860" w:rsidP="00124860">
      <w:pPr>
        <w:ind w:right="639"/>
        <w:jc w:val="center"/>
        <w:rPr>
          <w:sz w:val="18"/>
          <w:szCs w:val="18"/>
        </w:rPr>
      </w:pPr>
    </w:p>
    <w:p w:rsidR="00124860" w:rsidRPr="00821734" w:rsidRDefault="00124860" w:rsidP="00124860">
      <w:pPr>
        <w:ind w:right="639"/>
        <w:jc w:val="center"/>
      </w:pPr>
      <w:r w:rsidRPr="00821734">
        <w:t>_________________________________________________________________________</w:t>
      </w:r>
    </w:p>
    <w:p w:rsidR="00124860" w:rsidRPr="00821734" w:rsidRDefault="00124860" w:rsidP="00124860">
      <w:pPr>
        <w:tabs>
          <w:tab w:val="left" w:pos="9720"/>
        </w:tabs>
        <w:ind w:right="639"/>
        <w:jc w:val="center"/>
        <w:rPr>
          <w:sz w:val="18"/>
          <w:szCs w:val="18"/>
        </w:rPr>
      </w:pPr>
      <w:r w:rsidRPr="00821734">
        <w:rPr>
          <w:sz w:val="18"/>
          <w:szCs w:val="18"/>
        </w:rPr>
        <w:t>должность,   предмет</w:t>
      </w:r>
    </w:p>
    <w:p w:rsidR="00124860" w:rsidRPr="00821734" w:rsidRDefault="00124860" w:rsidP="00124860">
      <w:pPr>
        <w:tabs>
          <w:tab w:val="left" w:pos="9720"/>
        </w:tabs>
        <w:ind w:right="639"/>
        <w:jc w:val="center"/>
        <w:rPr>
          <w:sz w:val="16"/>
          <w:szCs w:val="16"/>
        </w:rPr>
      </w:pPr>
    </w:p>
    <w:p w:rsidR="00124860" w:rsidRPr="00821734" w:rsidRDefault="00124860" w:rsidP="00124860">
      <w:pPr>
        <w:ind w:right="639"/>
        <w:jc w:val="center"/>
        <w:rPr>
          <w:sz w:val="18"/>
          <w:szCs w:val="18"/>
        </w:rPr>
      </w:pPr>
    </w:p>
    <w:p w:rsidR="00CF5F05" w:rsidRDefault="00CF5F05" w:rsidP="00124860">
      <w:pPr>
        <w:ind w:right="639"/>
        <w:jc w:val="center"/>
        <w:rPr>
          <w:szCs w:val="24"/>
        </w:rPr>
      </w:pPr>
    </w:p>
    <w:p w:rsidR="00CF5F05" w:rsidRDefault="00CF5F05" w:rsidP="00124860">
      <w:pPr>
        <w:ind w:right="639"/>
        <w:jc w:val="center"/>
        <w:rPr>
          <w:szCs w:val="24"/>
        </w:rPr>
      </w:pPr>
    </w:p>
    <w:p w:rsidR="00CF5F05" w:rsidRDefault="00CF5F05" w:rsidP="00124860">
      <w:pPr>
        <w:ind w:right="639"/>
        <w:jc w:val="center"/>
        <w:rPr>
          <w:szCs w:val="24"/>
        </w:rPr>
      </w:pPr>
    </w:p>
    <w:p w:rsidR="00124860" w:rsidRPr="00CF5F05" w:rsidRDefault="00124860" w:rsidP="00CF5F05">
      <w:pPr>
        <w:ind w:right="639"/>
        <w:rPr>
          <w:sz w:val="18"/>
          <w:szCs w:val="18"/>
        </w:rPr>
      </w:pPr>
    </w:p>
    <w:p w:rsidR="00124860" w:rsidRPr="00821734" w:rsidRDefault="00124860" w:rsidP="00124860">
      <w:pPr>
        <w:jc w:val="center"/>
        <w:rPr>
          <w:b/>
          <w:sz w:val="32"/>
          <w:szCs w:val="32"/>
        </w:rPr>
      </w:pPr>
    </w:p>
    <w:p w:rsidR="00124860" w:rsidRPr="000B54BF" w:rsidRDefault="000B54BF" w:rsidP="000B54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20____г</w:t>
      </w:r>
    </w:p>
    <w:p w:rsidR="00124860" w:rsidRDefault="00124860" w:rsidP="00124860">
      <w:pPr>
        <w:jc w:val="right"/>
        <w:rPr>
          <w:sz w:val="28"/>
          <w:szCs w:val="28"/>
        </w:rPr>
      </w:pPr>
    </w:p>
    <w:p w:rsidR="00124860" w:rsidRDefault="00124860" w:rsidP="00124860">
      <w:pPr>
        <w:pStyle w:val="a5"/>
        <w:jc w:val="both"/>
        <w:rPr>
          <w:b w:val="0"/>
          <w:sz w:val="28"/>
          <w:szCs w:val="28"/>
        </w:rPr>
      </w:pPr>
    </w:p>
    <w:p w:rsidR="00124860" w:rsidRPr="00CF5F05" w:rsidRDefault="00124860" w:rsidP="00124860">
      <w:pPr>
        <w:jc w:val="center"/>
        <w:rPr>
          <w:rFonts w:ascii="Times New Roman" w:hAnsi="Times New Roman" w:cs="Times New Roman"/>
          <w:b/>
          <w:bCs/>
        </w:rPr>
      </w:pPr>
      <w:r w:rsidRPr="00CF5F05">
        <w:rPr>
          <w:rFonts w:ascii="Times New Roman" w:hAnsi="Times New Roman" w:cs="Times New Roman"/>
          <w:b/>
          <w:bCs/>
        </w:rPr>
        <w:lastRenderedPageBreak/>
        <w:t xml:space="preserve">    КАРТА РЕЗУЛЬТАТИВНОСТИ ПЕДАГОГИЧЕСКОЙ ДЕЯТЕЛЬНОСТИ ПЕДАГОГИЧЕСКИХ РАБОТНИКОВ, РЕАЛИЗУЮЩИХ ПРОГРАММЫ НАЧАЛЬНОГО, ОСНОВНОГО И СРЕДНЕГО (ПОЛНОГО) ОБЩЕГО ОБРАЗОВАНИЯ</w:t>
      </w:r>
    </w:p>
    <w:p w:rsidR="00124860" w:rsidRPr="00CF5F05" w:rsidRDefault="00124860" w:rsidP="00CF5F05">
      <w:pPr>
        <w:ind w:left="113" w:right="113"/>
        <w:rPr>
          <w:rFonts w:ascii="Times New Roman" w:hAnsi="Times New Roman" w:cs="Times New Roman"/>
          <w:b/>
        </w:rPr>
      </w:pPr>
      <w:r w:rsidRPr="00CF5F05">
        <w:rPr>
          <w:rFonts w:ascii="Times New Roman" w:hAnsi="Times New Roman" w:cs="Times New Roman"/>
          <w:b/>
        </w:rPr>
        <w:t xml:space="preserve">                                  1. </w:t>
      </w:r>
      <w:r w:rsidRPr="00CF5F05">
        <w:rPr>
          <w:rFonts w:ascii="Times New Roman" w:hAnsi="Times New Roman" w:cs="Times New Roman"/>
          <w:b/>
          <w:bCs/>
        </w:rPr>
        <w:t>Высокие результаты обучения  за  последние 5 лет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124860" w:rsidRPr="00CF5F05" w:rsidTr="00124860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b/>
                <w:sz w:val="18"/>
                <w:szCs w:val="18"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6(заполняется специалистом отдела аттес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тации)</w:t>
            </w:r>
          </w:p>
        </w:tc>
      </w:tr>
      <w:tr w:rsidR="00124860" w:rsidRPr="00CF5F05" w:rsidTr="00124860">
        <w:trPr>
          <w:trHeight w:val="268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4860" w:rsidRPr="00CF5F05" w:rsidRDefault="00124860" w:rsidP="00124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№ 1 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Высокие результаты обучения </w:t>
            </w:r>
          </w:p>
          <w:p w:rsidR="00124860" w:rsidRPr="00CF5F05" w:rsidRDefault="00124860" w:rsidP="0012486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за  последние 5 лет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1.Качество знаний по ЕРМКО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_________ 40-66%                     уч.год          67-100%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2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4860" w:rsidRPr="00CF5F05" w:rsidRDefault="00124860" w:rsidP="0012486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3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      ______    40-66%                     уч.год          67-100%         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8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_________ 40-66%                     уч.год          67-100%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0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      ______    40-66%                     уч.год          67-100%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5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5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      ______    40-66%                     уч.год          67-100%          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Оценивание</w:t>
            </w:r>
            <w:r w:rsidRPr="00CF5F05">
              <w:rPr>
                <w:rFonts w:ascii="Times New Roman" w:hAnsi="Times New Roman" w:cs="Times New Roman"/>
                <w:bCs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1</w:t>
            </w:r>
            <w:r w:rsidRPr="00CF5F05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CF5F05">
              <w:rPr>
                <w:rFonts w:ascii="Times New Roman" w:hAnsi="Times New Roman" w:cs="Times New Roman"/>
                <w:bCs/>
              </w:rPr>
              <w:t xml:space="preserve">осуществляется на основании изучения данных карты результативности следующим образом: при соответствии 40-66%   начисляется по 2 балла за каждый год; при показателе 67-100%  начисляется 4 балла за каждый год. Затем баллы суммируются.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20 баллов.</w:t>
            </w:r>
          </w:p>
        </w:tc>
      </w:tr>
      <w:tr w:rsidR="00124860" w:rsidRPr="00CF5F05" w:rsidTr="00124860">
        <w:trPr>
          <w:trHeight w:val="26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2.Результаты итоговой аттестации в форме ГИА, итоговой аттестации начального, основного, среднего (полного) общего образования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4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7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7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pStyle w:val="a5"/>
              <w:jc w:val="both"/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в соответствии с количеством лет участия выпускников ГИА  путем суммирования баллов, соответствующих региональным показателям, или баллов, превышающих региональные показатели. </w:t>
            </w:r>
            <w:r w:rsidRPr="00CF5F05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124860" w:rsidRPr="00CF5F05" w:rsidTr="00124860">
        <w:trPr>
          <w:trHeight w:val="29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3.Результаты итоговой аттестации в форме ЕГЭ </w:t>
            </w:r>
          </w:p>
        </w:tc>
        <w:tc>
          <w:tcPr>
            <w:tcW w:w="2168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0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numPr>
                <w:ilvl w:val="1"/>
                <w:numId w:val="24"/>
              </w:numPr>
              <w:tabs>
                <w:tab w:val="left" w:pos="41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7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6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4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4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в соответствии с количеством лет участия выпускников ГИА  путем суммирования баллов, соответствующих региональным показателям, или баллов, превышающих региональные показатели. </w:t>
            </w:r>
            <w:r w:rsidRPr="00CF5F05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124860" w:rsidRPr="00CF5F05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4.Доля учащихся , не прошедших итоговую аттестацию по результатам ГИА и ЕГЭ, начального, основного, среднего (полного) общего образования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_______                     уч.год   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-2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0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_______                     уч.год    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-2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0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                    уч.год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-2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                  уч.год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-2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                   уч.год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-2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следующим образом: при отрицательном показателе высчитывается 2 балла за каждый год. </w:t>
            </w:r>
            <w:r w:rsidRPr="00CF5F05">
              <w:rPr>
                <w:bCs/>
                <w:sz w:val="20"/>
                <w:szCs w:val="20"/>
              </w:rPr>
              <w:t>Максимальный балл – -10 баллов.</w:t>
            </w:r>
          </w:p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5.Доля учащихся, выбравших предмет для ЕГЭ соответственно профилю обучения ( для предметов по выбору)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от 10-20%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21-30%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от 31-39%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от 40% и более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Оценивание</w:t>
            </w:r>
            <w:r w:rsidRPr="00CF5F05">
              <w:rPr>
                <w:bCs/>
                <w:sz w:val="20"/>
                <w:szCs w:val="20"/>
              </w:rPr>
              <w:t xml:space="preserve">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следующим образом: в зависимости от процентов начисляется определенный  балла. </w:t>
            </w:r>
            <w:r w:rsidRPr="00CF5F05">
              <w:rPr>
                <w:bCs/>
                <w:sz w:val="20"/>
                <w:szCs w:val="20"/>
              </w:rPr>
              <w:t>Максимальный балл 20 баллов.</w:t>
            </w:r>
          </w:p>
          <w:p w:rsidR="00124860" w:rsidRPr="00CF5F05" w:rsidRDefault="00124860" w:rsidP="00124860">
            <w:pPr>
              <w:pStyle w:val="a5"/>
              <w:jc w:val="both"/>
              <w:rPr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6.Участие в предметных олимпиадах, входящих в перечень олимпиад Министерства образования и науки РФ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Участники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6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как указанным этапам участия в предметных олимпиадах школьников, так и уровню успешности выступления на определенном этапе учащихся. </w:t>
            </w:r>
            <w:r w:rsidRPr="00CF5F05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</w:tbl>
    <w:p w:rsidR="00124860" w:rsidRPr="00CF5F05" w:rsidRDefault="00124860" w:rsidP="00124860">
      <w:pPr>
        <w:pStyle w:val="a5"/>
        <w:jc w:val="both"/>
        <w:rPr>
          <w:sz w:val="20"/>
          <w:szCs w:val="20"/>
        </w:rPr>
      </w:pPr>
      <w:r w:rsidRPr="00CF5F05">
        <w:rPr>
          <w:b w:val="0"/>
          <w:bCs/>
          <w:sz w:val="20"/>
          <w:szCs w:val="20"/>
        </w:rPr>
        <w:t xml:space="preserve">Итоговый балл по критерию </w:t>
      </w:r>
      <w:r w:rsidRPr="00CF5F05">
        <w:rPr>
          <w:b w:val="0"/>
          <w:sz w:val="20"/>
          <w:szCs w:val="20"/>
        </w:rPr>
        <w:t>«</w:t>
      </w:r>
      <w:r w:rsidRPr="00CF5F05">
        <w:rPr>
          <w:b w:val="0"/>
          <w:bCs/>
          <w:sz w:val="20"/>
          <w:szCs w:val="20"/>
        </w:rPr>
        <w:t>Высокие учебные результаты обучения за последние пять лет</w:t>
      </w:r>
      <w:r w:rsidRPr="00CF5F05">
        <w:rPr>
          <w:b w:val="0"/>
          <w:sz w:val="20"/>
          <w:szCs w:val="20"/>
        </w:rPr>
        <w:t xml:space="preserve">» - это </w:t>
      </w:r>
      <w:r w:rsidRPr="00CF5F05">
        <w:rPr>
          <w:b w:val="0"/>
          <w:bCs/>
          <w:sz w:val="20"/>
          <w:szCs w:val="20"/>
        </w:rPr>
        <w:t xml:space="preserve">средний балл по показателям 1-5. </w:t>
      </w:r>
      <w:r w:rsidRPr="00CF5F05">
        <w:rPr>
          <w:b w:val="0"/>
          <w:sz w:val="20"/>
          <w:szCs w:val="20"/>
        </w:rPr>
        <w:t xml:space="preserve">При оценивании учителей, учащиеся которых не участвуют в государственной (итоговой) аттестации в форме ГИА и ЕГЭ, показатели 2, 3 и 4 не учитываются. Итоговый балл для них - это </w:t>
      </w:r>
      <w:r w:rsidRPr="00CF5F05">
        <w:rPr>
          <w:b w:val="0"/>
          <w:bCs/>
          <w:sz w:val="20"/>
          <w:szCs w:val="20"/>
        </w:rPr>
        <w:t>балл по показателю 1.</w:t>
      </w:r>
      <w:r w:rsidRPr="00CF5F05">
        <w:rPr>
          <w:sz w:val="20"/>
          <w:szCs w:val="20"/>
        </w:rPr>
        <w:t xml:space="preserve"> </w:t>
      </w:r>
    </w:p>
    <w:p w:rsidR="00124860" w:rsidRPr="00CF5F05" w:rsidRDefault="00124860" w:rsidP="00580DE3">
      <w:pPr>
        <w:pStyle w:val="a5"/>
        <w:jc w:val="both"/>
        <w:rPr>
          <w:bCs/>
          <w:sz w:val="20"/>
          <w:szCs w:val="20"/>
        </w:rPr>
      </w:pPr>
      <w:r w:rsidRPr="00CF5F05">
        <w:rPr>
          <w:bCs/>
          <w:sz w:val="20"/>
          <w:szCs w:val="20"/>
        </w:rPr>
        <w:t>Максимальный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Высокие учебные результаты обучения за последние пять лет</w:t>
      </w:r>
      <w:r w:rsidRPr="00CF5F05">
        <w:rPr>
          <w:sz w:val="20"/>
          <w:szCs w:val="20"/>
        </w:rPr>
        <w:t xml:space="preserve">» </w:t>
      </w:r>
      <w:r w:rsidR="00580DE3" w:rsidRPr="00CF5F05">
        <w:rPr>
          <w:bCs/>
          <w:sz w:val="20"/>
          <w:szCs w:val="20"/>
        </w:rPr>
        <w:t>– 20 баллов</w:t>
      </w:r>
    </w:p>
    <w:p w:rsidR="00CF5F05" w:rsidRPr="00CF5F05" w:rsidRDefault="00580DE3" w:rsidP="00CD7EE3">
      <w:pPr>
        <w:pStyle w:val="a5"/>
        <w:ind w:left="600"/>
        <w:jc w:val="left"/>
        <w:rPr>
          <w:bCs/>
          <w:sz w:val="20"/>
          <w:szCs w:val="20"/>
        </w:rPr>
      </w:pPr>
      <w:r w:rsidRPr="00CF5F05">
        <w:rPr>
          <w:bCs/>
          <w:sz w:val="20"/>
          <w:szCs w:val="20"/>
        </w:rPr>
        <w:t xml:space="preserve">        </w:t>
      </w:r>
    </w:p>
    <w:p w:rsidR="00124860" w:rsidRPr="00CF5F05" w:rsidRDefault="00124860" w:rsidP="00CF5F05">
      <w:pPr>
        <w:pStyle w:val="a5"/>
        <w:ind w:left="600"/>
        <w:jc w:val="left"/>
        <w:rPr>
          <w:sz w:val="20"/>
          <w:szCs w:val="20"/>
        </w:rPr>
      </w:pPr>
      <w:r w:rsidRPr="00CF5F05">
        <w:rPr>
          <w:bCs/>
          <w:sz w:val="20"/>
          <w:szCs w:val="20"/>
        </w:rPr>
        <w:t xml:space="preserve">    2.Высокие результаты внеурочной деятельности по преподаваемым предметам</w:t>
      </w:r>
      <w:r w:rsidRPr="00CF5F05">
        <w:rPr>
          <w:sz w:val="20"/>
          <w:szCs w:val="20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90"/>
        <w:gridCol w:w="9"/>
        <w:gridCol w:w="86"/>
        <w:gridCol w:w="56"/>
        <w:gridCol w:w="833"/>
        <w:gridCol w:w="8"/>
        <w:gridCol w:w="9"/>
        <w:gridCol w:w="1271"/>
        <w:gridCol w:w="55"/>
        <w:gridCol w:w="20"/>
        <w:gridCol w:w="71"/>
        <w:gridCol w:w="851"/>
        <w:gridCol w:w="992"/>
        <w:gridCol w:w="8"/>
        <w:gridCol w:w="984"/>
      </w:tblGrid>
      <w:tr w:rsidR="00124860" w:rsidRPr="00CF5F05" w:rsidTr="00124860">
        <w:trPr>
          <w:trHeight w:val="148"/>
        </w:trPr>
        <w:tc>
          <w:tcPr>
            <w:tcW w:w="97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5( заполняется ответственным </w:t>
            </w:r>
            <w:r w:rsidRPr="00CF5F05">
              <w:rPr>
                <w:rFonts w:ascii="Times New Roman" w:hAnsi="Times New Roman" w:cs="Times New Roman"/>
                <w:b/>
              </w:rPr>
              <w:lastRenderedPageBreak/>
              <w:t>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lastRenderedPageBreak/>
              <w:t xml:space="preserve">6(заполняется специалистом </w:t>
            </w:r>
            <w:r w:rsidRPr="00CF5F05">
              <w:rPr>
                <w:rFonts w:ascii="Times New Roman" w:hAnsi="Times New Roman" w:cs="Times New Roman"/>
                <w:b/>
              </w:rPr>
              <w:lastRenderedPageBreak/>
              <w:t>отдела аттес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тации)</w:t>
            </w:r>
          </w:p>
        </w:tc>
      </w:tr>
      <w:tr w:rsidR="00124860" w:rsidRPr="00CF5F05" w:rsidTr="00124860">
        <w:trPr>
          <w:trHeight w:val="409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4860" w:rsidRPr="00CF5F05" w:rsidRDefault="00124860" w:rsidP="00124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05"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</w:p>
          <w:p w:rsidR="00124860" w:rsidRPr="00CF5F05" w:rsidRDefault="00124860" w:rsidP="0012486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2.Высокие результаты внеурочной деятельности по преподаваемым предметам</w:t>
            </w:r>
            <w:r w:rsidRPr="00CF5F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1.</w:t>
            </w:r>
            <w:r w:rsidRPr="00CF5F05">
              <w:rPr>
                <w:sz w:val="20"/>
                <w:szCs w:val="20"/>
              </w:rPr>
              <w:t xml:space="preserve"> Наличие участников научных конференций, фестивалей, конкурсов, смотров, спортивных соревнований, выставок творческих работ по преподаваемым предметам (за последние пять лет) с указанием мероприятий, рейтинг успешности</w:t>
            </w: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Cs/>
                <w:sz w:val="18"/>
                <w:szCs w:val="18"/>
              </w:rPr>
            </w:pPr>
            <w:r w:rsidRPr="00CF5F05">
              <w:rPr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8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Победители (3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8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05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Участники (2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Победители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  <w:bCs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Участники 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51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Победители (1-3)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  <w:gridSpan w:val="1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1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как указанным уровням участия учащихся в конференциях, </w:t>
            </w:r>
            <w:r w:rsidRPr="00CF5F05">
              <w:rPr>
                <w:b w:val="0"/>
                <w:sz w:val="20"/>
                <w:szCs w:val="20"/>
              </w:rPr>
              <w:t>фестивалях, конкурсах, смотрах, выставках творческих работ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, так и уровню успешности выступления.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CF5F05" w:rsidTr="00124860">
        <w:trPr>
          <w:trHeight w:val="26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 Наличие форм организации внеурочной деятельности по преподаваемым предметам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                   уч.год   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                 уч.год   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                  уч.год   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5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                 уч.год   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4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______уч.год   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план                   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  <w:gridSpan w:val="1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следующим образом: за каждую форму организации внеурочной деятельности при наличии плана начисляется 0,5 балла, программы 2 балла в каждом году. Затем баллы суммируются.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CF5F05" w:rsidTr="00124860">
        <w:trPr>
          <w:trHeight w:val="29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3. Наличие учащихся, занимающихся проектной деятельностью </w:t>
            </w:r>
          </w:p>
        </w:tc>
        <w:tc>
          <w:tcPr>
            <w:tcW w:w="992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Школьн уровень  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разработка</w:t>
            </w:r>
          </w:p>
        </w:tc>
        <w:tc>
          <w:tcPr>
            <w:tcW w:w="99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0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numPr>
                <w:ilvl w:val="1"/>
                <w:numId w:val="24"/>
              </w:numPr>
              <w:tabs>
                <w:tab w:val="left" w:pos="41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реализация                   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Муниц                уровень 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разработка  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реализация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6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Регион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разработка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27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 реализция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5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Федер                     уровень 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разработка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4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реализация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31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указанным уровням разработки и реализации проектов.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CF5F05" w:rsidTr="00124860">
        <w:trPr>
          <w:trHeight w:val="276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4.Системность в организации воспитательной и социально направленной деятельности с родительской общественностью и/или социальными партнерами </w:t>
            </w:r>
          </w:p>
        </w:tc>
        <w:tc>
          <w:tcPr>
            <w:tcW w:w="992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                  уч.год    </w:t>
            </w:r>
          </w:p>
        </w:tc>
        <w:tc>
          <w:tcPr>
            <w:tcW w:w="134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99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                 уч.год    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95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8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                 уч.год    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07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76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_____уч.год    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_план                   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               уч.год    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76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  <w:gridSpan w:val="1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 за соответствие плану или программе за каждый год.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5.</w:t>
            </w:r>
            <w:r w:rsidRPr="00CF5F05">
              <w:rPr>
                <w:sz w:val="20"/>
                <w:szCs w:val="20"/>
              </w:rPr>
              <w:t xml:space="preserve"> Отсутствие правонарушений и нарушений общественного порядка учащимися класса</w:t>
            </w:r>
            <w:r w:rsidRPr="00CF5F05">
              <w:rPr>
                <w:bCs/>
                <w:sz w:val="20"/>
                <w:szCs w:val="20"/>
              </w:rPr>
              <w:t xml:space="preserve"> (для классных руководителей).</w:t>
            </w: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Отсутствие правонарушений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     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Факты совершения правонарушений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    </w:t>
            </w:r>
            <w:r w:rsidRPr="00CF5F05">
              <w:rPr>
                <w:bCs/>
                <w:sz w:val="20"/>
                <w:szCs w:val="20"/>
              </w:rPr>
              <w:t>-10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  <w:gridSpan w:val="1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фактов совершения правонарушений. При наличии данного факта высчитывается 10 баллов, при отсутствии начисляется 10 баллов . </w:t>
            </w:r>
            <w:r w:rsidRPr="00CF5F05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6.Позитивные результаты работы в качестве классного руководителя.</w:t>
            </w:r>
          </w:p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>Наличие системы воспитательной работы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>Наличие системы самоуправления в классе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  <w:gridSpan w:val="1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6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путем суммирования баллов при наличии программы воспитательной работы и самоуправления класса. </w:t>
            </w:r>
            <w:r w:rsidRPr="00CF5F05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</w:tbl>
    <w:p w:rsidR="00124860" w:rsidRPr="00CF5F05" w:rsidRDefault="00124860" w:rsidP="00CF5F05">
      <w:pPr>
        <w:pStyle w:val="a5"/>
        <w:jc w:val="both"/>
        <w:rPr>
          <w:b w:val="0"/>
          <w:bCs/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Высокие результаты внеурочной деятельности по преподаваемым предметам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>средний балл по показателям 1-6.</w:t>
      </w:r>
      <w:r w:rsidRPr="00CF5F05">
        <w:rPr>
          <w:bCs/>
          <w:sz w:val="20"/>
          <w:szCs w:val="20"/>
        </w:rPr>
        <w:t xml:space="preserve"> Максимальный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Высокие результаты внеурочной деятельности по преподаваемым предметам</w:t>
      </w:r>
      <w:r w:rsidRPr="00CF5F05">
        <w:rPr>
          <w:sz w:val="20"/>
          <w:szCs w:val="20"/>
        </w:rPr>
        <w:t xml:space="preserve">» </w:t>
      </w:r>
      <w:r w:rsidRPr="00CF5F05">
        <w:rPr>
          <w:bCs/>
          <w:sz w:val="20"/>
          <w:szCs w:val="20"/>
        </w:rPr>
        <w:t>– 10 баллов.</w:t>
      </w:r>
    </w:p>
    <w:p w:rsidR="00124860" w:rsidRPr="00CF5F05" w:rsidRDefault="00124860" w:rsidP="00CF5F05">
      <w:pPr>
        <w:pStyle w:val="a5"/>
        <w:ind w:left="360"/>
        <w:jc w:val="left"/>
        <w:rPr>
          <w:bCs/>
          <w:sz w:val="20"/>
          <w:szCs w:val="20"/>
        </w:rPr>
      </w:pPr>
    </w:p>
    <w:p w:rsidR="00124860" w:rsidRPr="00CF5F05" w:rsidRDefault="00124860" w:rsidP="00CF5F05">
      <w:pPr>
        <w:pStyle w:val="a5"/>
        <w:jc w:val="left"/>
        <w:rPr>
          <w:bCs/>
          <w:sz w:val="20"/>
          <w:szCs w:val="20"/>
        </w:rPr>
      </w:pPr>
    </w:p>
    <w:p w:rsidR="00124860" w:rsidRPr="00CF5F05" w:rsidRDefault="00124860" w:rsidP="00124860">
      <w:pPr>
        <w:pStyle w:val="a5"/>
        <w:ind w:left="360"/>
        <w:rPr>
          <w:bCs/>
          <w:sz w:val="20"/>
          <w:szCs w:val="20"/>
        </w:rPr>
      </w:pPr>
      <w:r w:rsidRPr="00CF5F05">
        <w:rPr>
          <w:bCs/>
          <w:sz w:val="20"/>
          <w:szCs w:val="20"/>
        </w:rPr>
        <w:t>3.Наличие собственной методической системы учителя, апробированной в</w:t>
      </w:r>
    </w:p>
    <w:p w:rsidR="00124860" w:rsidRPr="00CF5F05" w:rsidRDefault="00124860" w:rsidP="00CF5F05">
      <w:pPr>
        <w:pStyle w:val="a5"/>
        <w:ind w:left="360"/>
        <w:rPr>
          <w:sz w:val="20"/>
          <w:szCs w:val="20"/>
        </w:rPr>
      </w:pPr>
      <w:r w:rsidRPr="00CF5F05">
        <w:rPr>
          <w:bCs/>
          <w:sz w:val="20"/>
          <w:szCs w:val="20"/>
        </w:rPr>
        <w:t xml:space="preserve"> профессиональном сообществе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124860" w:rsidRPr="00CF5F05" w:rsidTr="00124860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6(заполняется специалистом отдела аттес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тации)</w:t>
            </w:r>
          </w:p>
        </w:tc>
      </w:tr>
      <w:tr w:rsidR="00124860" w:rsidRPr="00CF5F05" w:rsidTr="00124860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4860" w:rsidRPr="00CF5F05" w:rsidRDefault="00124860" w:rsidP="00124860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 xml:space="preserve">  </w:t>
            </w:r>
            <w:r w:rsidRPr="00CF5F05">
              <w:rPr>
                <w:bCs/>
                <w:sz w:val="20"/>
                <w:szCs w:val="20"/>
              </w:rPr>
              <w:t>3.Наличие собственной методической системы учителя, апробированной в профессиональном сообществе</w:t>
            </w:r>
          </w:p>
          <w:p w:rsidR="00124860" w:rsidRPr="00CF5F05" w:rsidRDefault="00124860" w:rsidP="00124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24860" w:rsidRPr="00CF5F05" w:rsidRDefault="00124860" w:rsidP="0012486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1.Наличие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Статья ( 3 и более)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Методические рекомендации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Учебно-методическое пособие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sz w:val="20"/>
                <w:szCs w:val="20"/>
              </w:rPr>
              <w:t xml:space="preserve">Оценивание </w:t>
            </w:r>
            <w:r w:rsidRPr="00CF5F05">
              <w:rPr>
                <w:sz w:val="20"/>
                <w:szCs w:val="20"/>
                <w:u w:val="single"/>
              </w:rPr>
              <w:t>по показателю 1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за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наличие публикаций.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124860" w:rsidRPr="00CF5F05" w:rsidTr="00124860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Наличие собственной методической системы учителя по отбору и способу и средств формирования УУД у обучающихся (анализ учебников, отбор системы заданий),учителей начального, основного, среднего (полного) общего образования</w:t>
            </w:r>
            <w:r w:rsidRPr="00CF5F05">
              <w:rPr>
                <w:rFonts w:ascii="Times New Roman" w:hAnsi="Times New Roman" w:cs="Times New Roman"/>
              </w:rPr>
              <w:t xml:space="preserve">, </w:t>
            </w:r>
            <w:r w:rsidRPr="00CF5F05">
              <w:rPr>
                <w:rFonts w:ascii="Times New Roman" w:hAnsi="Times New Roman" w:cs="Times New Roman"/>
                <w:b/>
              </w:rPr>
              <w:t>реализующих ФГОС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Региональный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 xml:space="preserve">Оценивание </w:t>
            </w:r>
            <w:r w:rsidRPr="00CF5F05">
              <w:rPr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за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соответствующий уровень.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124860" w:rsidRPr="00CF5F05" w:rsidTr="00124860">
        <w:trPr>
          <w:trHeight w:val="51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 xml:space="preserve">Обобщение и распространение педагогического опыта в рамках профессионального сообщества: открытые уроки, мастер-классы.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4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Региональный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</w:rPr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CF5F05" w:rsidTr="00124860">
        <w:trPr>
          <w:trHeight w:val="328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Выступления на  презентациях, конференциях, круглых столах, в рамках которых демонстрировался данный педагогический опыт.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41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Региональный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4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Федеральный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сетевом взаимодействии.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</w:p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</w:p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5.Участие в качестве  эксперта на организационно-методических мероприятиях</w:t>
            </w:r>
          </w:p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3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5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6.Использование современных образовательных технологий, в том числе ИКТ–технологий.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Фрагментарное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Системное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6</w:t>
            </w:r>
            <w:r w:rsidRPr="00CF5F05">
              <w:rPr>
                <w:bCs/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определения балла, соответствующего уровню использования образовательных технологий</w:t>
            </w:r>
            <w:r w:rsidRPr="00CF5F05">
              <w:rPr>
                <w:b w:val="0"/>
                <w:sz w:val="20"/>
                <w:szCs w:val="20"/>
              </w:rPr>
              <w:t>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  <w:p w:rsidR="00124860" w:rsidRPr="00CF5F05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124860" w:rsidRPr="00CF5F05" w:rsidRDefault="00124860" w:rsidP="00CF5F05">
      <w:pPr>
        <w:pStyle w:val="a5"/>
        <w:jc w:val="both"/>
        <w:rPr>
          <w:b w:val="0"/>
          <w:bCs/>
          <w:sz w:val="20"/>
          <w:szCs w:val="20"/>
        </w:rPr>
      </w:pPr>
      <w:r w:rsidRPr="00CF5F05">
        <w:rPr>
          <w:bCs/>
          <w:sz w:val="20"/>
          <w:szCs w:val="20"/>
        </w:rPr>
        <w:lastRenderedPageBreak/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Наличие собственной методической системы учителя, апробированной в профессиональном сообществе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 xml:space="preserve">средний балл по показателям 1-6. </w:t>
      </w:r>
      <w:r w:rsidRPr="00CF5F05">
        <w:rPr>
          <w:bCs/>
          <w:sz w:val="20"/>
          <w:szCs w:val="20"/>
        </w:rPr>
        <w:t>Максимальный балл – 10 баллов.</w:t>
      </w:r>
    </w:p>
    <w:p w:rsidR="00124860" w:rsidRPr="00CF5F05" w:rsidRDefault="00124860" w:rsidP="00124860">
      <w:pPr>
        <w:rPr>
          <w:rFonts w:ascii="Times New Roman" w:hAnsi="Times New Roman" w:cs="Times New Roman"/>
          <w:sz w:val="18"/>
          <w:szCs w:val="18"/>
        </w:rPr>
      </w:pPr>
    </w:p>
    <w:p w:rsidR="00124860" w:rsidRPr="00CF5F05" w:rsidRDefault="00124860" w:rsidP="00124860">
      <w:pPr>
        <w:pStyle w:val="a5"/>
        <w:ind w:left="360"/>
        <w:rPr>
          <w:sz w:val="20"/>
          <w:szCs w:val="20"/>
        </w:rPr>
      </w:pPr>
      <w:r w:rsidRPr="00CF5F05">
        <w:rPr>
          <w:sz w:val="20"/>
          <w:szCs w:val="20"/>
        </w:rPr>
        <w:t>4.«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2168"/>
        <w:gridCol w:w="997"/>
        <w:gridCol w:w="992"/>
        <w:gridCol w:w="992"/>
      </w:tblGrid>
      <w:tr w:rsidR="00124860" w:rsidRPr="00CF5F05" w:rsidTr="00124860">
        <w:trPr>
          <w:trHeight w:val="14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 4</w:t>
            </w: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6(заполняется специалистом отдела аттес</w:t>
            </w:r>
          </w:p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тации)</w:t>
            </w:r>
          </w:p>
        </w:tc>
      </w:tr>
      <w:tr w:rsidR="00124860" w:rsidRPr="00CF5F05" w:rsidTr="00124860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4860" w:rsidRPr="00CF5F05" w:rsidRDefault="00124860" w:rsidP="00124860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 xml:space="preserve">  </w:t>
            </w:r>
            <w:r w:rsidRPr="00CF5F05">
              <w:rPr>
                <w:bCs/>
                <w:sz w:val="20"/>
                <w:szCs w:val="20"/>
              </w:rPr>
              <w:t>4</w:t>
            </w:r>
            <w:r w:rsidRPr="00CF5F05">
              <w:rPr>
                <w:sz w:val="20"/>
                <w:szCs w:val="20"/>
              </w:rPr>
              <w:t>.«</w:t>
            </w:r>
            <w:r w:rsidRPr="00CF5F05">
              <w:rPr>
                <w:bCs/>
                <w:sz w:val="20"/>
                <w:szCs w:val="20"/>
              </w:rPr>
              <w:t>Обеспечение непрерывности собственного профессионального образования</w:t>
            </w:r>
            <w:r w:rsidRPr="00CF5F05">
              <w:rPr>
                <w:sz w:val="20"/>
                <w:szCs w:val="20"/>
              </w:rPr>
              <w:t>»</w:t>
            </w:r>
          </w:p>
          <w:p w:rsidR="00124860" w:rsidRPr="00CF5F05" w:rsidRDefault="00124860" w:rsidP="00124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24860" w:rsidRPr="00CF5F05" w:rsidRDefault="00124860" w:rsidP="0012486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профессионального образования (повышения квалификации).</w:t>
            </w:r>
          </w:p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>От 216 до 288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От 360 и более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1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F05">
              <w:rPr>
                <w:rFonts w:ascii="Times New Roman" w:hAnsi="Times New Roman" w:cs="Times New Roman"/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Максимальный балл – 10 баллов.</w:t>
            </w:r>
          </w:p>
        </w:tc>
      </w:tr>
      <w:tr w:rsidR="00124860" w:rsidRPr="00CF5F05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пользовательский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средний уровень;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snapToGrid w:val="0"/>
              <w:rPr>
                <w:rFonts w:ascii="Times New Roman" w:hAnsi="Times New Roman" w:cs="Times New Roman"/>
              </w:rPr>
            </w:pPr>
          </w:p>
          <w:p w:rsidR="00124860" w:rsidRPr="00CF5F05" w:rsidRDefault="00124860" w:rsidP="00124860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продвинутый уровень.</w:t>
            </w:r>
          </w:p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баллов, соответствующих документу  об уровне владения ПК.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CF5F05" w:rsidTr="00124860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Наличие государственных и отраслевых, муниципальных поощрений (наград грамот, благодарностей, званий и т.п.)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CF5F05" w:rsidTr="00124860">
        <w:trPr>
          <w:trHeight w:val="46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</w:t>
            </w:r>
            <w:r w:rsidRPr="00CF5F05">
              <w:rPr>
                <w:rFonts w:ascii="Times New Roman" w:hAnsi="Times New Roman" w:cs="Times New Roman"/>
              </w:rPr>
              <w:t xml:space="preserve"> Наличие призовых мест в профессиональных конкурсах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32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Федеральный уровень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</w:tr>
      <w:tr w:rsidR="00124860" w:rsidRPr="00CF5F05" w:rsidTr="00124860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CF5F05" w:rsidRDefault="00124860" w:rsidP="00124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CF5F05" w:rsidRDefault="00124860" w:rsidP="00124860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</w:tbl>
    <w:p w:rsidR="00124860" w:rsidRPr="00CF5F05" w:rsidRDefault="00124860" w:rsidP="00124860">
      <w:pPr>
        <w:pStyle w:val="a5"/>
        <w:jc w:val="both"/>
        <w:rPr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>средний балл по показателям 1- 3.</w:t>
      </w:r>
      <w:r w:rsidRPr="00CF5F05">
        <w:rPr>
          <w:bCs/>
          <w:sz w:val="20"/>
          <w:szCs w:val="20"/>
        </w:rPr>
        <w:t>Максимальный балл – 10 баллов.</w:t>
      </w:r>
    </w:p>
    <w:p w:rsidR="00124860" w:rsidRPr="00CF5F05" w:rsidRDefault="00124860" w:rsidP="00124860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Ответственный за выставление баллов: ____________________________________</w:t>
      </w:r>
    </w:p>
    <w:p w:rsidR="00124860" w:rsidRPr="00CF5F05" w:rsidRDefault="00124860" w:rsidP="00124860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                                                                                      (ФИО, подпись ответственного работника)</w:t>
      </w:r>
    </w:p>
    <w:p w:rsidR="00124860" w:rsidRPr="00CF5F05" w:rsidRDefault="00124860" w:rsidP="00124860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Руководитель образовательного учреждения____________________________________</w:t>
      </w:r>
    </w:p>
    <w:p w:rsidR="00124860" w:rsidRPr="00CF5F05" w:rsidRDefault="00124860" w:rsidP="00124860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                                                                                      (ФИО, подпись руководителя ОУ)</w:t>
      </w:r>
    </w:p>
    <w:p w:rsidR="00124860" w:rsidRPr="00CF5F05" w:rsidRDefault="00124860" w:rsidP="00124860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Проверил эксперт _______________________________"___"___________________20____г.</w:t>
      </w:r>
    </w:p>
    <w:p w:rsidR="00124860" w:rsidRPr="00CF5F05" w:rsidRDefault="00124860" w:rsidP="00124860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                                        (ФИО, подпись эксперта)     </w:t>
      </w:r>
    </w:p>
    <w:p w:rsidR="006E6A5E" w:rsidRPr="00CF5F05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CF5F05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CF5F05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CF5F05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CF5F05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CF5F05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CF5F05" w:rsidRDefault="006E6A5E" w:rsidP="00CD7EE3">
      <w:pPr>
        <w:tabs>
          <w:tab w:val="left" w:pos="9639"/>
        </w:tabs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580DE3">
      <w:pPr>
        <w:jc w:val="center"/>
        <w:rPr>
          <w:rFonts w:ascii="Times New Roman" w:hAnsi="Times New Roman" w:cs="Times New Roman"/>
          <w:b/>
        </w:rPr>
      </w:pPr>
      <w:r w:rsidRPr="00CF5F05">
        <w:rPr>
          <w:rFonts w:ascii="Times New Roman" w:hAnsi="Times New Roman" w:cs="Times New Roman"/>
          <w:b/>
          <w:bCs/>
        </w:rPr>
        <w:lastRenderedPageBreak/>
        <w:t>КАРТА РЕЗУЛЬТАТИВНОСТИ ПЕДАГОГИЧЕСКОЙ ДЕЯТЕЛЬНОСТИ ВОСПИТАТЕЛЯ, СТАРШЕГО ВОСПИТАТЕЛЯ,  ПЕДАГОГА-ОРГАНИЗАТОРА, ПРЕПОДАВАТЕЛЯ-ОРГАНИЗАТОРА ПО ОБЖ, СОЦИАЛЬНОГО ПЕДАГОГА, СТАРШЕГО ВОЖАТОГО, РЕАЛИЗУЮЩИХ ПРОГРАММЫ НАЧАЛЬНОГО, ОСНОВНОГО И СРЕДНЕГО (ПОЛНОГО) ОБЩЕГО, ПРОФЕССИОНАЛЬНОГО ОБРАЗОВАНИЯ</w:t>
      </w:r>
    </w:p>
    <w:p w:rsidR="00580DE3" w:rsidRPr="00CF5F05" w:rsidRDefault="00CD7EE3" w:rsidP="00580DE3">
      <w:pPr>
        <w:ind w:left="90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580DE3" w:rsidRPr="00CF5F05" w:rsidRDefault="00580DE3" w:rsidP="00580DE3">
      <w:pPr>
        <w:ind w:left="900"/>
        <w:jc w:val="center"/>
        <w:outlineLvl w:val="0"/>
        <w:rPr>
          <w:rFonts w:ascii="Times New Roman" w:hAnsi="Times New Roman" w:cs="Times New Roman"/>
          <w:b/>
          <w:bCs/>
        </w:rPr>
      </w:pPr>
      <w:r w:rsidRPr="00CF5F05">
        <w:rPr>
          <w:rFonts w:ascii="Times New Roman" w:hAnsi="Times New Roman" w:cs="Times New Roman"/>
          <w:b/>
          <w:bCs/>
        </w:rPr>
        <w:t xml:space="preserve">1.Создание педагогом условий для приобретения обучающимися позитивного </w:t>
      </w:r>
    </w:p>
    <w:p w:rsidR="00580DE3" w:rsidRPr="00CF5F05" w:rsidRDefault="00580DE3" w:rsidP="00580DE3">
      <w:pPr>
        <w:ind w:left="900"/>
        <w:jc w:val="center"/>
        <w:outlineLvl w:val="0"/>
        <w:rPr>
          <w:rFonts w:ascii="Times New Roman" w:hAnsi="Times New Roman" w:cs="Times New Roman"/>
          <w:b/>
        </w:rPr>
      </w:pPr>
      <w:r w:rsidRPr="00CF5F05">
        <w:rPr>
          <w:rFonts w:ascii="Times New Roman" w:hAnsi="Times New Roman" w:cs="Times New Roman"/>
          <w:b/>
          <w:bCs/>
        </w:rPr>
        <w:t>социального опыта</w:t>
      </w:r>
    </w:p>
    <w:tbl>
      <w:tblPr>
        <w:tblpPr w:leftFromText="180" w:rightFromText="180" w:vertAnchor="text" w:horzAnchor="margin" w:tblpY="10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496"/>
        <w:gridCol w:w="141"/>
        <w:gridCol w:w="2552"/>
        <w:gridCol w:w="283"/>
        <w:gridCol w:w="851"/>
        <w:gridCol w:w="1134"/>
        <w:gridCol w:w="709"/>
      </w:tblGrid>
      <w:tr w:rsidR="00580DE3" w:rsidRPr="00CF5F05" w:rsidTr="00580DE3">
        <w:trPr>
          <w:trHeight w:val="148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5(заполняется ответственным работником)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6(заполняется специалистом отдела аттестации)</w:t>
            </w:r>
          </w:p>
        </w:tc>
      </w:tr>
      <w:tr w:rsidR="00580DE3" w:rsidRPr="00CF5F05" w:rsidTr="00580DE3">
        <w:trPr>
          <w:trHeight w:val="75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ind w:left="900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1 .   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Создание педагогом условий для приобретения обучающимися</w:t>
            </w:r>
          </w:p>
          <w:p w:rsidR="00580DE3" w:rsidRPr="00CF5F05" w:rsidRDefault="00580DE3" w:rsidP="00580DE3">
            <w:pPr>
              <w:ind w:left="900"/>
              <w:outlineLvl w:val="0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                                    позитивного социального опыта</w:t>
            </w:r>
            <w:r w:rsidRPr="00CF5F0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Сформированность навыков социализации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Навыки социализации сформированы у 75-90% детей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5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Навыки социализации сформированы более чем у 90% детей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1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на основании данных мониторинга сформированности навыков социализации. Для этого необходимо выбрать соответствующий балл.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20 баллов.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2.Владеет и эффективно применяет  современные диагностики в  воспитательной работе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Эпизодически используются различные методики диагностики воспитательной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</w:rPr>
              <w:t>Системно используются различные методики диагностики воспитательной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2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на основании разработок диагностического материала. Для этого необходимо выбрать соответствующий балл.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20 баллов.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3.Осуществление социально-педагогической работы  (диагностика социально-педагогической запущенности детей, имеющих социально- коммуникативные проблемы)( для социальных педагогов)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Не проводится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Проводится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47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Проводится систематически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3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на основании разработок диагностического материала. Для этого необходимо выбрать соответствующий балл.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20 баллов.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4.Продуктивность деятельности социального педагога по соц.защите детей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Нет системной работы по данному направлению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</w:rPr>
              <w:t>Выявление социально-неблагополучных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4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на основании планов, разработок, программ. Для этого необходимо выбрать соответствующий балл.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20 баллов.</w:t>
            </w:r>
          </w:p>
        </w:tc>
      </w:tr>
    </w:tbl>
    <w:p w:rsidR="00580DE3" w:rsidRPr="00CF5F05" w:rsidRDefault="00580DE3" w:rsidP="00CF5F05">
      <w:pPr>
        <w:pStyle w:val="a5"/>
        <w:jc w:val="left"/>
        <w:rPr>
          <w:sz w:val="20"/>
          <w:szCs w:val="20"/>
        </w:rPr>
      </w:pPr>
    </w:p>
    <w:p w:rsidR="00580DE3" w:rsidRPr="00CF5F05" w:rsidRDefault="00580DE3" w:rsidP="00CF5F05">
      <w:pPr>
        <w:ind w:left="900"/>
        <w:outlineLvl w:val="0"/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  <w:bCs/>
        </w:rPr>
        <w:t>Итоговый балл по критерию</w:t>
      </w:r>
      <w:r w:rsidRPr="00CF5F05">
        <w:rPr>
          <w:rFonts w:ascii="Times New Roman" w:hAnsi="Times New Roman" w:cs="Times New Roman"/>
          <w:b/>
          <w:bCs/>
        </w:rPr>
        <w:t xml:space="preserve"> </w:t>
      </w:r>
      <w:r w:rsidRPr="00CF5F05">
        <w:rPr>
          <w:rFonts w:ascii="Times New Roman" w:hAnsi="Times New Roman" w:cs="Times New Roman"/>
          <w:b/>
        </w:rPr>
        <w:t>«</w:t>
      </w:r>
      <w:r w:rsidRPr="00CF5F05">
        <w:rPr>
          <w:rFonts w:ascii="Times New Roman" w:hAnsi="Times New Roman" w:cs="Times New Roman"/>
          <w:b/>
          <w:bCs/>
        </w:rPr>
        <w:t>Создание педагогом условий для приобретения обучающимися позитивного социального опыта</w:t>
      </w:r>
      <w:r w:rsidRPr="00CF5F05">
        <w:rPr>
          <w:rFonts w:ascii="Times New Roman" w:hAnsi="Times New Roman" w:cs="Times New Roman"/>
          <w:b/>
        </w:rPr>
        <w:t>»</w:t>
      </w:r>
      <w:r w:rsidRPr="00CF5F05">
        <w:rPr>
          <w:rFonts w:ascii="Times New Roman" w:hAnsi="Times New Roman" w:cs="Times New Roman"/>
        </w:rPr>
        <w:t xml:space="preserve"> - </w:t>
      </w:r>
      <w:r w:rsidRPr="00CF5F05">
        <w:rPr>
          <w:rFonts w:ascii="Times New Roman" w:hAnsi="Times New Roman" w:cs="Times New Roman"/>
          <w:b/>
        </w:rPr>
        <w:t>это</w:t>
      </w:r>
      <w:r w:rsidRPr="00CF5F05">
        <w:rPr>
          <w:rFonts w:ascii="Times New Roman" w:hAnsi="Times New Roman" w:cs="Times New Roman"/>
        </w:rPr>
        <w:t xml:space="preserve"> </w:t>
      </w:r>
      <w:r w:rsidRPr="00CF5F05">
        <w:rPr>
          <w:rFonts w:ascii="Times New Roman" w:hAnsi="Times New Roman" w:cs="Times New Roman"/>
          <w:b/>
          <w:bCs/>
        </w:rPr>
        <w:t>средний балл по показателям 1- 2.</w:t>
      </w:r>
      <w:r w:rsidRPr="00CF5F05">
        <w:rPr>
          <w:rFonts w:ascii="Times New Roman" w:hAnsi="Times New Roman" w:cs="Times New Roman"/>
          <w:bCs/>
        </w:rPr>
        <w:t xml:space="preserve"> Максимальный балл</w:t>
      </w:r>
      <w:r w:rsidRPr="00CF5F05">
        <w:rPr>
          <w:rFonts w:ascii="Times New Roman" w:hAnsi="Times New Roman" w:cs="Times New Roman"/>
        </w:rPr>
        <w:t xml:space="preserve"> </w:t>
      </w:r>
      <w:r w:rsidRPr="00CF5F05">
        <w:rPr>
          <w:rFonts w:ascii="Times New Roman" w:hAnsi="Times New Roman" w:cs="Times New Roman"/>
          <w:bCs/>
        </w:rPr>
        <w:t>– 20 баллов.</w:t>
      </w:r>
    </w:p>
    <w:p w:rsidR="00580DE3" w:rsidRPr="00CF5F05" w:rsidRDefault="00580DE3" w:rsidP="00580DE3">
      <w:pPr>
        <w:pStyle w:val="a5"/>
        <w:ind w:left="360"/>
        <w:rPr>
          <w:sz w:val="22"/>
          <w:szCs w:val="22"/>
        </w:rPr>
      </w:pPr>
      <w:r w:rsidRPr="00CF5F05">
        <w:rPr>
          <w:sz w:val="22"/>
          <w:szCs w:val="22"/>
        </w:rPr>
        <w:t>2.</w:t>
      </w:r>
      <w:r w:rsidRPr="00CF5F05">
        <w:rPr>
          <w:bCs/>
          <w:sz w:val="22"/>
          <w:szCs w:val="22"/>
        </w:rPr>
        <w:t>Эффективность воспитательной и организаторской  работы</w:t>
      </w:r>
    </w:p>
    <w:p w:rsidR="00580DE3" w:rsidRPr="00CF5F05" w:rsidRDefault="00580DE3" w:rsidP="00580DE3">
      <w:pPr>
        <w:pStyle w:val="a5"/>
        <w:ind w:left="360"/>
        <w:rPr>
          <w:sz w:val="22"/>
          <w:szCs w:val="22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204"/>
        <w:gridCol w:w="1276"/>
        <w:gridCol w:w="992"/>
        <w:gridCol w:w="851"/>
        <w:gridCol w:w="1134"/>
        <w:gridCol w:w="1026"/>
      </w:tblGrid>
      <w:tr w:rsidR="00580DE3" w:rsidRPr="00CF5F05" w:rsidTr="00580DE3">
        <w:trPr>
          <w:trHeight w:val="14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№2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(заполняется ответственным работником)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(заполняется специалистом отдела аттестации)</w:t>
            </w:r>
          </w:p>
        </w:tc>
      </w:tr>
      <w:tr w:rsidR="00580DE3" w:rsidRPr="00CF5F05" w:rsidTr="00580DE3">
        <w:trPr>
          <w:trHeight w:val="268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pStyle w:val="a5"/>
              <w:ind w:left="360"/>
              <w:rPr>
                <w:sz w:val="22"/>
                <w:szCs w:val="22"/>
              </w:rPr>
            </w:pPr>
            <w:r w:rsidRPr="00CF5F05">
              <w:rPr>
                <w:sz w:val="22"/>
                <w:szCs w:val="22"/>
              </w:rPr>
              <w:t>2 .</w:t>
            </w:r>
            <w:r w:rsidRPr="00CF5F05">
              <w:rPr>
                <w:bCs/>
                <w:sz w:val="22"/>
                <w:szCs w:val="22"/>
              </w:rPr>
              <w:t>Эффективность воспитательной и организаторской  работы</w:t>
            </w: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ind w:left="44" w:right="91"/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1. Системность в организации воспитательной и социально направленной деятельности, организационно-методической работы</w:t>
            </w:r>
          </w:p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уч.год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ind w:left="192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61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43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уч.год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ind w:left="192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3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уч.год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ind w:left="192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0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уч.год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ind w:left="192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5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5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уч.год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ind w:left="192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1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F05">
              <w:rPr>
                <w:rFonts w:ascii="Times New Roman" w:hAnsi="Times New Roman" w:cs="Times New Roman"/>
                <w:bCs/>
              </w:rPr>
              <w:t xml:space="preserve">осуществляется на основании изучения карты результативности путем суммирования баллов за соответствие плану или программе за каждый год.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4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2.Отсутствие правонарушений и нарушений общественного порядка воспитанниками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Отсутствие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Факты совершения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по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показателю 2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на основании фактов совершения правонарушений. При наличии данного факта высчитывается 10 баллов, при отсутствии начисляется 10 баллов.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77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 Позитивные результаты воспитательной работы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Не разработана система воспитательной работы , самоуправления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7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Наличие системы воспитательной работы и самоуправления класса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3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 путем определения  баллов при наличии программы воспитательной работы и самоуправления класса на основании изучения карты результативности путем суммирования баллов. Максимальный балл – 10 баллов.</w:t>
            </w: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4.Система работы по охране жизни и здоровья воспитанников ( преподаватель-организатор по ОБЖ)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Не разработана система по данному направлению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Наличие системы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по показателю 4 </w:t>
            </w:r>
            <w:r w:rsidRPr="00CF5F05">
              <w:rPr>
                <w:rFonts w:ascii="Times New Roman" w:hAnsi="Times New Roman" w:cs="Times New Roman"/>
                <w:bCs/>
              </w:rPr>
              <w:t>осуществляется  путем определения  баллов при наличии программы по охране жизни и здоровью детей на основании изучения карты результативности. Максимальный балл – 10 баллов.</w:t>
            </w: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5.Организация и проведение занятий ГО с обучающимися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Не проводится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Проводится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Проводится в системе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по показателю 5 </w:t>
            </w:r>
            <w:r w:rsidRPr="00CF5F05">
              <w:rPr>
                <w:rFonts w:ascii="Times New Roman" w:hAnsi="Times New Roman" w:cs="Times New Roman"/>
                <w:bCs/>
              </w:rPr>
              <w:t>осуществляется  путем определения  баллов.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Максимальный балл – 10 баллов.</w:t>
            </w: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6.Участие обучающихся в предметных олимпиадах, входящих а перечень олимпиад Министерства образования и науки РФ,РТ ( преподаватель-организатор по ОБЖ)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2"/>
                <w:szCs w:val="22"/>
              </w:rPr>
              <w:t xml:space="preserve">Оценивание </w:t>
            </w:r>
            <w:r w:rsidRPr="00CF5F05">
              <w:rPr>
                <w:bCs/>
                <w:sz w:val="22"/>
                <w:szCs w:val="22"/>
                <w:u w:val="single"/>
              </w:rPr>
              <w:t>по показателю 6</w:t>
            </w:r>
            <w:r w:rsidRPr="00CF5F05">
              <w:rPr>
                <w:b w:val="0"/>
                <w:bCs/>
                <w:sz w:val="22"/>
                <w:szCs w:val="22"/>
                <w:u w:val="single"/>
              </w:rPr>
              <w:t xml:space="preserve"> </w:t>
            </w:r>
            <w:r w:rsidRPr="00CF5F05">
              <w:rPr>
                <w:bCs/>
                <w:sz w:val="22"/>
                <w:szCs w:val="22"/>
              </w:rPr>
              <w:t>осуществляется  путем суммирования баллов. Максимальный балл – 10 баллов.</w:t>
            </w: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7.Участие обучающихся, воспитанников на смотрах, конкурсах, фестивалях и.т.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по показателю 7 </w:t>
            </w:r>
            <w:r w:rsidRPr="00CF5F05">
              <w:rPr>
                <w:rFonts w:ascii="Times New Roman" w:hAnsi="Times New Roman" w:cs="Times New Roman"/>
                <w:bCs/>
              </w:rPr>
              <w:t>осуществляется  путем суммирования баллов. Максимальный балл – 10 баллов.</w:t>
            </w: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</w:tbl>
    <w:p w:rsidR="00580DE3" w:rsidRPr="00CF5F05" w:rsidRDefault="00580DE3" w:rsidP="00580DE3">
      <w:pPr>
        <w:pStyle w:val="a5"/>
        <w:jc w:val="left"/>
        <w:rPr>
          <w:b w:val="0"/>
          <w:sz w:val="24"/>
        </w:rPr>
      </w:pPr>
    </w:p>
    <w:p w:rsidR="00580DE3" w:rsidRPr="00CF5F05" w:rsidRDefault="00580DE3" w:rsidP="00580DE3">
      <w:pPr>
        <w:pStyle w:val="a5"/>
        <w:jc w:val="left"/>
        <w:rPr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b w:val="0"/>
          <w:sz w:val="20"/>
          <w:szCs w:val="20"/>
        </w:rPr>
        <w:t>«</w:t>
      </w:r>
      <w:r w:rsidRPr="00CF5F05">
        <w:rPr>
          <w:bCs/>
          <w:sz w:val="22"/>
          <w:szCs w:val="22"/>
        </w:rPr>
        <w:t>Эффективность воспитательной и организаторской работы</w:t>
      </w:r>
      <w:r w:rsidRPr="00CF5F05">
        <w:rPr>
          <w:sz w:val="22"/>
          <w:szCs w:val="22"/>
        </w:rPr>
        <w:t>»</w:t>
      </w:r>
      <w:r w:rsidRPr="00CF5F05">
        <w:rPr>
          <w:sz w:val="20"/>
          <w:szCs w:val="20"/>
        </w:rPr>
        <w:t xml:space="preserve">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>средний балл по показателям 1- 7.</w:t>
      </w:r>
      <w:r w:rsidRPr="00CF5F05">
        <w:rPr>
          <w:bCs/>
          <w:sz w:val="20"/>
          <w:szCs w:val="20"/>
        </w:rPr>
        <w:t xml:space="preserve"> Максимальный балл</w:t>
      </w:r>
      <w:r w:rsidRPr="00CF5F05">
        <w:rPr>
          <w:sz w:val="20"/>
          <w:szCs w:val="20"/>
        </w:rPr>
        <w:t xml:space="preserve"> </w:t>
      </w:r>
      <w:r w:rsidRPr="00CF5F05">
        <w:rPr>
          <w:bCs/>
          <w:sz w:val="20"/>
          <w:szCs w:val="20"/>
        </w:rPr>
        <w:t>– 10 баллов.</w:t>
      </w:r>
    </w:p>
    <w:p w:rsidR="00580DE3" w:rsidRPr="00CF5F05" w:rsidRDefault="00580DE3" w:rsidP="00CF5F05">
      <w:pPr>
        <w:pStyle w:val="a5"/>
        <w:jc w:val="left"/>
        <w:rPr>
          <w:bCs/>
          <w:sz w:val="24"/>
        </w:rPr>
      </w:pPr>
    </w:p>
    <w:p w:rsidR="00580DE3" w:rsidRPr="00CF5F05" w:rsidRDefault="00580DE3" w:rsidP="00580DE3">
      <w:pPr>
        <w:pStyle w:val="a5"/>
        <w:ind w:left="360"/>
        <w:rPr>
          <w:bCs/>
          <w:sz w:val="20"/>
          <w:szCs w:val="20"/>
        </w:rPr>
      </w:pPr>
      <w:r w:rsidRPr="00CF5F05">
        <w:rPr>
          <w:bCs/>
          <w:sz w:val="20"/>
          <w:szCs w:val="20"/>
        </w:rPr>
        <w:t>3.Наличие собственной методической системы учителя, апробированной в</w:t>
      </w:r>
    </w:p>
    <w:p w:rsidR="00580DE3" w:rsidRPr="00CF5F05" w:rsidRDefault="00580DE3" w:rsidP="00CF5F05">
      <w:pPr>
        <w:pStyle w:val="a5"/>
        <w:ind w:left="360"/>
        <w:rPr>
          <w:sz w:val="20"/>
          <w:szCs w:val="20"/>
        </w:rPr>
      </w:pPr>
      <w:r w:rsidRPr="00CF5F05">
        <w:rPr>
          <w:bCs/>
          <w:sz w:val="20"/>
          <w:szCs w:val="20"/>
        </w:rPr>
        <w:t xml:space="preserve"> профессиональном сообществе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580DE3" w:rsidRPr="00CF5F05" w:rsidTr="00580DE3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6(заполняется специалистом отдела аттес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тации)</w:t>
            </w:r>
          </w:p>
        </w:tc>
      </w:tr>
      <w:tr w:rsidR="00580DE3" w:rsidRPr="00CF5F05" w:rsidTr="00580DE3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 xml:space="preserve">  </w:t>
            </w:r>
            <w:r w:rsidRPr="00CF5F05">
              <w:rPr>
                <w:bCs/>
                <w:sz w:val="20"/>
                <w:szCs w:val="20"/>
              </w:rPr>
              <w:t>3.Наличие собственной методической системы учителя, апробированной в профессиональном сообществе</w:t>
            </w: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1.Наличие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Статья ( 3 и более)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Методические рекомендации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Учебно-методическое пособие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sz w:val="20"/>
                <w:szCs w:val="20"/>
              </w:rPr>
              <w:t xml:space="preserve">Оценивание </w:t>
            </w:r>
            <w:r w:rsidRPr="00CF5F05">
              <w:rPr>
                <w:sz w:val="20"/>
                <w:szCs w:val="20"/>
                <w:u w:val="single"/>
              </w:rPr>
              <w:t>по показателю 1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за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наличие публикаций.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580DE3" w:rsidRPr="00CF5F05" w:rsidTr="00580DE3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Наличие собственной методической системы по воспитательной работе педагогике и психологии.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Региональный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 xml:space="preserve">Оценивание </w:t>
            </w:r>
            <w:r w:rsidRPr="00CF5F05">
              <w:rPr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за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соответствующий уровень.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580DE3" w:rsidRPr="00CF5F05" w:rsidTr="00580DE3">
        <w:trPr>
          <w:trHeight w:val="51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 xml:space="preserve">Обобщение и распространение педагогического опыта в рамках профессионального сообщества: открытые уроки, мастер-классы.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4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Региональный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</w:rPr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328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Выступления на  презентациях, конференциях, круглых столах, в рамках которых демонстрировался данный педагогический опыт.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41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Региональный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4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Федеральный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сетевом взаимодействии.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580DE3" w:rsidRPr="00CF5F05" w:rsidTr="00580DE3">
        <w:trPr>
          <w:trHeight w:val="17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5.Участие в качестве  эксперта на организационно-методических мероприятиях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CF5F05">
              <w:rPr>
                <w:b w:val="0"/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CF5F05">
              <w:rPr>
                <w:b w:val="0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3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3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CF5F05">
              <w:rPr>
                <w:b w:val="0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5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18"/>
                <w:szCs w:val="18"/>
              </w:rPr>
            </w:pPr>
            <w:r w:rsidRPr="00CF5F05">
              <w:rPr>
                <w:bCs/>
                <w:sz w:val="18"/>
                <w:szCs w:val="18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6.Использование современных образовательных технологий, в том числе ИКТ–технологий.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Фрагментарное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Системное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6</w:t>
            </w:r>
            <w:r w:rsidRPr="00CF5F05">
              <w:rPr>
                <w:bCs/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определения балла, соответствующего уровню использования образовательных технологий</w:t>
            </w:r>
            <w:r w:rsidRPr="00CF5F05">
              <w:rPr>
                <w:b w:val="0"/>
                <w:sz w:val="20"/>
                <w:szCs w:val="20"/>
              </w:rPr>
              <w:t>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580DE3" w:rsidRPr="00CF5F05" w:rsidRDefault="00580DE3" w:rsidP="00CF5F05">
      <w:pPr>
        <w:pStyle w:val="a5"/>
        <w:jc w:val="both"/>
        <w:rPr>
          <w:b w:val="0"/>
          <w:bCs/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Наличие собственной методической системы учителя, апробированной в профессиональном сообществе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 xml:space="preserve">средний балл по показателям 1-6. </w:t>
      </w:r>
      <w:r w:rsidRPr="00CF5F05">
        <w:rPr>
          <w:bCs/>
          <w:sz w:val="20"/>
          <w:szCs w:val="20"/>
        </w:rPr>
        <w:t>Максимальный балл – 10 баллов.</w:t>
      </w:r>
    </w:p>
    <w:p w:rsidR="00580DE3" w:rsidRPr="00CF5F05" w:rsidRDefault="00580DE3" w:rsidP="00580DE3">
      <w:pPr>
        <w:rPr>
          <w:rFonts w:ascii="Times New Roman" w:hAnsi="Times New Roman" w:cs="Times New Roman"/>
          <w:sz w:val="18"/>
          <w:szCs w:val="18"/>
        </w:rPr>
      </w:pPr>
    </w:p>
    <w:p w:rsidR="00580DE3" w:rsidRPr="00CF5F05" w:rsidRDefault="00580DE3" w:rsidP="00580DE3">
      <w:pPr>
        <w:pStyle w:val="a5"/>
        <w:ind w:left="360"/>
        <w:rPr>
          <w:sz w:val="20"/>
          <w:szCs w:val="20"/>
        </w:rPr>
      </w:pPr>
      <w:r w:rsidRPr="00CF5F05">
        <w:rPr>
          <w:sz w:val="20"/>
          <w:szCs w:val="20"/>
        </w:rPr>
        <w:t>4.«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2168"/>
        <w:gridCol w:w="997"/>
        <w:gridCol w:w="992"/>
        <w:gridCol w:w="992"/>
      </w:tblGrid>
      <w:tr w:rsidR="00580DE3" w:rsidRPr="00CF5F05" w:rsidTr="00580DE3">
        <w:trPr>
          <w:trHeight w:val="14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 4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6(заполняется специалистом отдела аттес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тации)</w:t>
            </w:r>
          </w:p>
        </w:tc>
      </w:tr>
      <w:tr w:rsidR="00580DE3" w:rsidRPr="00CF5F05" w:rsidTr="00580DE3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 xml:space="preserve">  </w:t>
            </w:r>
            <w:r w:rsidRPr="00CF5F05">
              <w:rPr>
                <w:bCs/>
                <w:sz w:val="20"/>
                <w:szCs w:val="20"/>
              </w:rPr>
              <w:t>4</w:t>
            </w:r>
            <w:r w:rsidRPr="00CF5F05">
              <w:rPr>
                <w:sz w:val="20"/>
                <w:szCs w:val="20"/>
              </w:rPr>
              <w:t>.«</w:t>
            </w:r>
            <w:r w:rsidRPr="00CF5F05">
              <w:rPr>
                <w:bCs/>
                <w:sz w:val="20"/>
                <w:szCs w:val="20"/>
              </w:rPr>
              <w:t>Обеспечение непрерывности собственного профессионального образования</w:t>
            </w:r>
            <w:r w:rsidRPr="00CF5F05">
              <w:rPr>
                <w:sz w:val="20"/>
                <w:szCs w:val="20"/>
              </w:rPr>
              <w:t>»</w:t>
            </w: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профессионального образования (повышения квалификации).</w:t>
            </w: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>От 216 до 288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От 360 и более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1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F05">
              <w:rPr>
                <w:rFonts w:ascii="Times New Roman" w:hAnsi="Times New Roman" w:cs="Times New Roman"/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Максимальный балл – 10 баллов.</w:t>
            </w: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пользовательский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средний уровень;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</w:p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продвинутый уровень.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баллов, соответствующих документу  об уровне владения ПК.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Наличие государственных и отраслевых, муниципальных поощрений (наград грамот, благодарностей, званий и т.п.)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46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</w:t>
            </w:r>
            <w:r w:rsidRPr="00CF5F05">
              <w:rPr>
                <w:rFonts w:ascii="Times New Roman" w:hAnsi="Times New Roman" w:cs="Times New Roman"/>
              </w:rPr>
              <w:t xml:space="preserve"> Наличие призовых мест в профессиональных конкурсах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2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Федеральный уровень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</w:tbl>
    <w:p w:rsidR="00580DE3" w:rsidRPr="00CF5F05" w:rsidRDefault="00580DE3" w:rsidP="00580DE3">
      <w:pPr>
        <w:pStyle w:val="a5"/>
        <w:jc w:val="both"/>
        <w:rPr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>средний балл по показателям 1- 3.</w:t>
      </w:r>
      <w:r w:rsidRPr="00CF5F05">
        <w:rPr>
          <w:bCs/>
          <w:sz w:val="20"/>
          <w:szCs w:val="20"/>
        </w:rPr>
        <w:t>Максимальный балл – 10 баллов.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Ответственный за выставление баллов: ____________________________________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                                                                                      (ФИО, подпись ответственного работника)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Руководитель образовательного учреждения____________________________________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                                                                                      (ФИО, подпись руководителя ОУ)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Проверил эксперт _______________________________"___"___________________20____г.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                                        (ФИО, подпись эксперта)     </w:t>
      </w:r>
    </w:p>
    <w:p w:rsidR="00580DE3" w:rsidRPr="00CF5F05" w:rsidRDefault="00580DE3" w:rsidP="00580DE3">
      <w:pPr>
        <w:pStyle w:val="a5"/>
        <w:ind w:left="360"/>
        <w:rPr>
          <w:bCs/>
          <w:sz w:val="24"/>
        </w:rPr>
      </w:pPr>
    </w:p>
    <w:p w:rsidR="00580DE3" w:rsidRPr="00CF5F05" w:rsidRDefault="00580DE3" w:rsidP="00580DE3">
      <w:pPr>
        <w:pStyle w:val="a5"/>
        <w:ind w:left="360"/>
        <w:rPr>
          <w:bCs/>
          <w:sz w:val="24"/>
        </w:rPr>
      </w:pPr>
    </w:p>
    <w:p w:rsidR="006E6A5E" w:rsidRPr="00CF5F05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CF5F05">
      <w:pPr>
        <w:tabs>
          <w:tab w:val="left" w:pos="9639"/>
        </w:tabs>
        <w:rPr>
          <w:rFonts w:ascii="Times New Roman" w:hAnsi="Times New Roman" w:cs="Times New Roman"/>
          <w:b/>
          <w:sz w:val="24"/>
          <w:szCs w:val="24"/>
        </w:rPr>
      </w:pPr>
    </w:p>
    <w:p w:rsidR="00CF5F05" w:rsidRPr="00CF5F05" w:rsidRDefault="00CF5F05" w:rsidP="00CF5F05">
      <w:pPr>
        <w:tabs>
          <w:tab w:val="left" w:pos="9639"/>
        </w:tabs>
        <w:rPr>
          <w:rFonts w:ascii="Times New Roman" w:hAnsi="Times New Roman" w:cs="Times New Roman"/>
          <w:b/>
          <w:sz w:val="24"/>
          <w:szCs w:val="24"/>
        </w:rPr>
      </w:pPr>
    </w:p>
    <w:p w:rsidR="00580DE3" w:rsidRPr="00CF5F05" w:rsidRDefault="00580DE3" w:rsidP="00580D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05">
        <w:rPr>
          <w:rFonts w:ascii="Times New Roman" w:hAnsi="Times New Roman" w:cs="Times New Roman"/>
          <w:b/>
          <w:sz w:val="24"/>
          <w:szCs w:val="24"/>
        </w:rPr>
        <w:t xml:space="preserve">КАРТА РЕЗУЛЬТАТИВНОСТИ ПСИХОЛОГО-ПЕДАГОГИЧЕСКОЙ ДЕЯТЕЛЬНОСТИ </w:t>
      </w:r>
    </w:p>
    <w:p w:rsidR="00580DE3" w:rsidRPr="00CF5F05" w:rsidRDefault="00580DE3" w:rsidP="00CF5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05">
        <w:rPr>
          <w:rFonts w:ascii="Times New Roman" w:hAnsi="Times New Roman" w:cs="Times New Roman"/>
          <w:b/>
          <w:sz w:val="24"/>
          <w:szCs w:val="24"/>
        </w:rPr>
        <w:t>ПЕДАГОГОВ -ПСИХОЛОГОВ</w:t>
      </w:r>
    </w:p>
    <w:p w:rsidR="00580DE3" w:rsidRPr="00CF5F05" w:rsidRDefault="00580DE3" w:rsidP="00580DE3">
      <w:pPr>
        <w:pStyle w:val="a5"/>
        <w:rPr>
          <w:sz w:val="20"/>
          <w:szCs w:val="20"/>
        </w:rPr>
      </w:pPr>
      <w:r w:rsidRPr="00CF5F05">
        <w:rPr>
          <w:sz w:val="20"/>
          <w:szCs w:val="20"/>
        </w:rPr>
        <w:t>1. Эффективность профессиональной деятельности педагога-психолога (психодиагностика, психопрофилактика, коррекционно-развивающая работа, реабилитационная, консультативная деятельность, охрана психологического здоровья обучающихся, воспитанников) за последние 5 лет.</w:t>
      </w:r>
    </w:p>
    <w:p w:rsidR="00580DE3" w:rsidRPr="00CF5F05" w:rsidRDefault="00580DE3" w:rsidP="00580DE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5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45"/>
        <w:gridCol w:w="2552"/>
        <w:gridCol w:w="1134"/>
        <w:gridCol w:w="1134"/>
        <w:gridCol w:w="183"/>
        <w:gridCol w:w="966"/>
      </w:tblGrid>
      <w:tr w:rsidR="00580DE3" w:rsidRPr="00CF5F05" w:rsidTr="00433E3A">
        <w:trPr>
          <w:trHeight w:val="148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Оценочный лист по критерию №1</w:t>
            </w:r>
          </w:p>
        </w:tc>
      </w:tr>
      <w:tr w:rsidR="00580DE3" w:rsidRPr="00CF5F05" w:rsidTr="00433E3A">
        <w:trPr>
          <w:trHeight w:val="1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5(заполняется ответственным работником)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6(заполняется специалистом отдела аттестации)</w:t>
            </w:r>
          </w:p>
        </w:tc>
      </w:tr>
      <w:tr w:rsidR="00580DE3" w:rsidRPr="00CF5F05" w:rsidTr="00433E3A">
        <w:trPr>
          <w:trHeight w:val="238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pStyle w:val="a5"/>
              <w:ind w:left="113" w:right="113"/>
              <w:rPr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1. Эффективность профессиональной деятельности педагога-психолога (психодиагностика, психопрофилактика, коррекционно-развивающая работа, реабилитационная, консультативная деятельность, охрана психологического здоровья обучающихся, воспитанников)</w:t>
            </w:r>
          </w:p>
          <w:p w:rsidR="00580DE3" w:rsidRPr="00CF5F05" w:rsidRDefault="00580DE3" w:rsidP="00580DE3">
            <w:pPr>
              <w:ind w:left="113" w:right="113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1.Данные о проведенных диагностических работах по психодиагностике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Диагностика социально адаптивных детей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pStyle w:val="a5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Диагностика тревожности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Диагностика агрессии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rFonts w:eastAsiaTheme="minorEastAsia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1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 баллов. Максимальный балл- 10 баллов. </w:t>
            </w:r>
          </w:p>
        </w:tc>
      </w:tr>
      <w:tr w:rsidR="00580DE3" w:rsidRPr="00CF5F05" w:rsidTr="00433E3A">
        <w:trPr>
          <w:trHeight w:val="5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2. Данные о проведенных диагностических работах по психопрофилактике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Программы психопрофилактики работы с родителями, учащимися, педагогами  соответствуют необходимым  требованиям, но положительных результатов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0</w:t>
            </w:r>
          </w:p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247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Программы психопрофилактики работы с родителями, учащимися, педагогами  соответствуют необходимым  требованиям, рефлексивный отчет  по их реализации </w:t>
            </w:r>
            <w:r w:rsidRPr="00CF5F05">
              <w:rPr>
                <w:rFonts w:ascii="Times New Roman" w:hAnsi="Times New Roman" w:cs="Times New Roman"/>
              </w:rPr>
              <w:lastRenderedPageBreak/>
              <w:t>представлен с отражением положительной динамики на основе психодиагностических показателей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lastRenderedPageBreak/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51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rFonts w:eastAsiaTheme="minorEastAsia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определения баллов. Максимальный балл- 10 баллов.</w:t>
            </w:r>
          </w:p>
        </w:tc>
      </w:tr>
      <w:tr w:rsidR="00580DE3" w:rsidRPr="00CF5F05" w:rsidTr="00433E3A">
        <w:trPr>
          <w:trHeight w:val="26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3. Система коррекционно-развивающей работы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Ведется эпизодически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2</w:t>
            </w:r>
          </w:p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38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Системно ведется на основе программы, утвержденной консилиумом МО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8</w:t>
            </w:r>
          </w:p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Cs/>
                <w:u w:val="single"/>
              </w:rPr>
              <w:t>по показателю 3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на основании изучения данных карты результативности путем определения балл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ов. Максимальный балл-</w:t>
            </w:r>
            <w:r w:rsidRPr="00CF5F05">
              <w:rPr>
                <w:rFonts w:ascii="Times New Roman" w:hAnsi="Times New Roman" w:cs="Times New Roman"/>
                <w:bCs/>
              </w:rPr>
              <w:t xml:space="preserve"> 10 баллов.</w:t>
            </w:r>
          </w:p>
        </w:tc>
      </w:tr>
      <w:tr w:rsidR="00580DE3" w:rsidRPr="00CF5F05" w:rsidTr="00433E3A">
        <w:trPr>
          <w:trHeight w:val="38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4.Эффективность консультативной деятельности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Консультации не проводятся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       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63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Консультации регулярно проводятся со всеми участниками образовательного процесса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      5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87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 Консультации системно проводятся со всеми участниками образовательного процесса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      10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Cs/>
                <w:u w:val="single"/>
              </w:rPr>
              <w:t>по показателю 4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на основании изучения данных карты  результативности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путем определения баллов. Максимальный балл-</w:t>
            </w:r>
            <w:r w:rsidRPr="00CF5F05">
              <w:rPr>
                <w:rFonts w:ascii="Times New Roman" w:hAnsi="Times New Roman" w:cs="Times New Roman"/>
                <w:bCs/>
              </w:rPr>
              <w:t xml:space="preserve"> 10 баллов.</w:t>
            </w:r>
          </w:p>
        </w:tc>
      </w:tr>
      <w:tr w:rsidR="00580DE3" w:rsidRPr="00CF5F05" w:rsidTr="00433E3A">
        <w:trPr>
          <w:trHeight w:val="31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5. Профилактика девиантного поведения учащихся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Факты совершения суицида, правонарушений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      -10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</w:rPr>
              <w:t>Отсутствие фактов совершения суицида, правонарушений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        10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rFonts w:eastAsiaTheme="minorEastAsia"/>
                <w:b w:val="0"/>
              </w:rPr>
            </w:pPr>
            <w:r w:rsidRPr="00CF5F05">
              <w:rPr>
                <w:bCs/>
                <w:sz w:val="24"/>
              </w:rPr>
              <w:t xml:space="preserve">Оценивание </w:t>
            </w:r>
            <w:r w:rsidRPr="00CF5F05">
              <w:rPr>
                <w:bCs/>
                <w:sz w:val="24"/>
                <w:u w:val="single"/>
              </w:rPr>
              <w:t>по показателю 5</w:t>
            </w:r>
            <w:r w:rsidRPr="00CF5F05">
              <w:rPr>
                <w:b w:val="0"/>
                <w:bCs/>
                <w:sz w:val="24"/>
              </w:rPr>
              <w:t xml:space="preserve"> осуществляется на основании изучения данных путем оценки наличия или отсутствия фактов суицида, правонарушений. </w:t>
            </w:r>
            <w:r w:rsidRPr="00CF5F05">
              <w:rPr>
                <w:bCs/>
                <w:sz w:val="24"/>
              </w:rPr>
              <w:t>Максимальный балл- 10 баллов.</w:t>
            </w:r>
            <w:r w:rsidRPr="00CF5F05">
              <w:rPr>
                <w:b w:val="0"/>
                <w:bCs/>
                <w:sz w:val="24"/>
              </w:rPr>
              <w:t xml:space="preserve"> </w:t>
            </w: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6.Работа с детьми, находящимися в трудных жизненных ситуациях ( наличие и реализация программы)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Не ведется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35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Ведется эпизодически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5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Системно ведется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Оценивание </w:t>
            </w:r>
            <w:r w:rsidRPr="00CF5F05">
              <w:rPr>
                <w:rFonts w:ascii="Times New Roman" w:eastAsiaTheme="minorEastAsia" w:hAnsi="Times New Roman" w:cs="Times New Roman"/>
                <w:b/>
                <w:u w:val="single"/>
              </w:rPr>
              <w:t>по показателю 6</w:t>
            </w: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CF5F05">
              <w:rPr>
                <w:rFonts w:ascii="Times New Roman" w:eastAsiaTheme="minorEastAsia" w:hAnsi="Times New Roman" w:cs="Times New Roman"/>
              </w:rPr>
              <w:t>осуществляется путем определения баллов</w:t>
            </w:r>
            <w:r w:rsidRPr="00CF5F05">
              <w:rPr>
                <w:rFonts w:ascii="Times New Roman" w:eastAsiaTheme="minorEastAsia" w:hAnsi="Times New Roman" w:cs="Times New Roman"/>
                <w:b/>
              </w:rPr>
              <w:t>. Максимальный балл- 10 баллов.</w:t>
            </w: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7.Работа с детьми, пережившими насилие (наличие и реализация программы)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Не ведется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Ведется эпизодически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Системно ведется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Оценивание </w:t>
            </w:r>
            <w:r w:rsidRPr="00CF5F05">
              <w:rPr>
                <w:rFonts w:ascii="Times New Roman" w:eastAsiaTheme="minorEastAsia" w:hAnsi="Times New Roman" w:cs="Times New Roman"/>
                <w:b/>
                <w:u w:val="single"/>
              </w:rPr>
              <w:t>по показателю 7</w:t>
            </w: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CF5F05">
              <w:rPr>
                <w:rFonts w:ascii="Times New Roman" w:eastAsiaTheme="minorEastAsia" w:hAnsi="Times New Roman" w:cs="Times New Roman"/>
              </w:rPr>
              <w:t>осуществляется путем определения баллов</w:t>
            </w:r>
            <w:r w:rsidRPr="00CF5F05">
              <w:rPr>
                <w:rFonts w:ascii="Times New Roman" w:eastAsiaTheme="minorEastAsia" w:hAnsi="Times New Roman" w:cs="Times New Roman"/>
                <w:b/>
              </w:rPr>
              <w:t>. Максимальный балл- 10 баллов.</w:t>
            </w: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8.Работа с детьми, суицидальной группы риска (наличие и реализация)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Не ведется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Ведется эпизодически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Системно ведется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Оценивание </w:t>
            </w:r>
            <w:r w:rsidRPr="00CF5F05">
              <w:rPr>
                <w:rFonts w:ascii="Times New Roman" w:eastAsiaTheme="minorEastAsia" w:hAnsi="Times New Roman" w:cs="Times New Roman"/>
                <w:b/>
                <w:u w:val="single"/>
              </w:rPr>
              <w:t>по показателю 8</w:t>
            </w: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CF5F05">
              <w:rPr>
                <w:rFonts w:ascii="Times New Roman" w:eastAsiaTheme="minorEastAsia" w:hAnsi="Times New Roman" w:cs="Times New Roman"/>
              </w:rPr>
              <w:t>осуществляется путем определения баллов</w:t>
            </w:r>
            <w:r w:rsidRPr="00CF5F05">
              <w:rPr>
                <w:rFonts w:ascii="Times New Roman" w:eastAsiaTheme="minorEastAsia" w:hAnsi="Times New Roman" w:cs="Times New Roman"/>
                <w:b/>
              </w:rPr>
              <w:t>. Максимальный балл- 10 баллов.</w:t>
            </w:r>
          </w:p>
        </w:tc>
      </w:tr>
    </w:tbl>
    <w:p w:rsidR="00580DE3" w:rsidRPr="00CF5F05" w:rsidRDefault="00580DE3" w:rsidP="00580DE3">
      <w:pPr>
        <w:pStyle w:val="a5"/>
        <w:jc w:val="left"/>
        <w:rPr>
          <w:sz w:val="20"/>
          <w:szCs w:val="20"/>
        </w:rPr>
      </w:pPr>
    </w:p>
    <w:p w:rsidR="00580DE3" w:rsidRPr="00CF5F05" w:rsidRDefault="00580DE3" w:rsidP="00433E3A">
      <w:pPr>
        <w:pStyle w:val="a5"/>
        <w:jc w:val="left"/>
        <w:rPr>
          <w:b w:val="0"/>
          <w:sz w:val="20"/>
          <w:szCs w:val="20"/>
        </w:rPr>
      </w:pPr>
      <w:r w:rsidRPr="00CF5F05">
        <w:rPr>
          <w:sz w:val="20"/>
          <w:szCs w:val="20"/>
        </w:rPr>
        <w:t>Итоговый балл по критерию</w:t>
      </w:r>
      <w:r w:rsidRPr="00CF5F05">
        <w:rPr>
          <w:b w:val="0"/>
          <w:sz w:val="20"/>
          <w:szCs w:val="20"/>
        </w:rPr>
        <w:t xml:space="preserve"> «Эффективность профессиональной деятельности педагога-психолога (психодиагностика, психопрофилактика, коррекционно-развивающая работа, реабилитационная, консультативная деятельность, охрана психологического здоровья обучающихся, воспитанников» </w:t>
      </w:r>
      <w:r w:rsidRPr="00CF5F05">
        <w:rPr>
          <w:sz w:val="20"/>
          <w:szCs w:val="20"/>
        </w:rPr>
        <w:t xml:space="preserve">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sz w:val="20"/>
          <w:szCs w:val="20"/>
        </w:rPr>
        <w:t xml:space="preserve">средний балл по показателям 1-8. </w:t>
      </w:r>
      <w:r w:rsidRPr="00CF5F05">
        <w:rPr>
          <w:sz w:val="20"/>
          <w:szCs w:val="20"/>
        </w:rPr>
        <w:t>Максимальный балл – 10 баллов.</w:t>
      </w:r>
    </w:p>
    <w:p w:rsidR="00580DE3" w:rsidRPr="00CF5F05" w:rsidRDefault="00580DE3" w:rsidP="00580DE3">
      <w:pPr>
        <w:pStyle w:val="a5"/>
        <w:rPr>
          <w:sz w:val="24"/>
        </w:rPr>
      </w:pPr>
    </w:p>
    <w:p w:rsidR="00580DE3" w:rsidRPr="00CF5F05" w:rsidRDefault="00580DE3" w:rsidP="00580DE3">
      <w:pPr>
        <w:jc w:val="center"/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  <w:b/>
        </w:rPr>
        <w:t>2.</w:t>
      </w:r>
      <w:r w:rsidRPr="00CF5F05">
        <w:rPr>
          <w:rFonts w:ascii="Times New Roman" w:hAnsi="Times New Roman" w:cs="Times New Roman"/>
          <w:b/>
          <w:color w:val="000000"/>
        </w:rPr>
        <w:t xml:space="preserve"> Взаимодействие педагога-психолога с родителями, педагогами ОУ.</w:t>
      </w:r>
    </w:p>
    <w:tbl>
      <w:tblPr>
        <w:tblW w:w="105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3"/>
        <w:gridCol w:w="3437"/>
        <w:gridCol w:w="54"/>
        <w:gridCol w:w="9"/>
        <w:gridCol w:w="2937"/>
        <w:gridCol w:w="29"/>
        <w:gridCol w:w="6"/>
        <w:gridCol w:w="820"/>
        <w:gridCol w:w="33"/>
        <w:gridCol w:w="1077"/>
        <w:gridCol w:w="33"/>
        <w:gridCol w:w="24"/>
        <w:gridCol w:w="1146"/>
      </w:tblGrid>
      <w:tr w:rsidR="00580DE3" w:rsidRPr="00CF5F05" w:rsidTr="00433E3A">
        <w:trPr>
          <w:trHeight w:val="148"/>
        </w:trPr>
        <w:tc>
          <w:tcPr>
            <w:tcW w:w="10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eastAsiaTheme="minorEastAsia" w:hAnsi="Times New Roman" w:cs="Times New Roman"/>
                <w:b/>
              </w:rPr>
              <w:t>Оценочный лист по критерию №2</w:t>
            </w:r>
          </w:p>
        </w:tc>
      </w:tr>
      <w:tr w:rsidR="00580DE3" w:rsidRPr="00CF5F05" w:rsidTr="00433E3A">
        <w:trPr>
          <w:trHeight w:val="14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1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2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3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5(заполняется ответств</w:t>
            </w:r>
            <w:r w:rsidRPr="00CF5F05">
              <w:rPr>
                <w:rFonts w:ascii="Times New Roman" w:eastAsiaTheme="minorEastAsia" w:hAnsi="Times New Roman" w:cs="Times New Roman"/>
                <w:b/>
              </w:rPr>
              <w:lastRenderedPageBreak/>
              <w:t>енным работником)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lastRenderedPageBreak/>
              <w:t>6(заполняется специал</w:t>
            </w:r>
            <w:r w:rsidRPr="00CF5F05">
              <w:rPr>
                <w:rFonts w:ascii="Times New Roman" w:eastAsiaTheme="minorEastAsia" w:hAnsi="Times New Roman" w:cs="Times New Roman"/>
                <w:b/>
              </w:rPr>
              <w:lastRenderedPageBreak/>
              <w:t>истом отдела аттестации)</w:t>
            </w:r>
          </w:p>
        </w:tc>
      </w:tr>
      <w:tr w:rsidR="00580DE3" w:rsidRPr="00CF5F05" w:rsidTr="00433E3A">
        <w:trPr>
          <w:trHeight w:val="86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pStyle w:val="a5"/>
              <w:rPr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lastRenderedPageBreak/>
              <w:t>№ 2  «Результаты дополнительной профессиональной деятельности»</w:t>
            </w:r>
          </w:p>
          <w:p w:rsidR="00580DE3" w:rsidRPr="00CF5F05" w:rsidRDefault="00580DE3" w:rsidP="00580DE3">
            <w:pPr>
              <w:pStyle w:val="a5"/>
              <w:rPr>
                <w:bCs/>
                <w:sz w:val="20"/>
                <w:szCs w:val="20"/>
              </w:rPr>
            </w:pPr>
          </w:p>
          <w:p w:rsidR="00580DE3" w:rsidRPr="00CF5F05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1. Взаимодействие с обучающимися, воспитанниками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 Педагог-психолог совместно с детьми проводит активную работу (кружки, исследования и пр.)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    2</w:t>
            </w:r>
          </w:p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1705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Обучающиеся (воспитанники) полностью включены в совместную деятельность с педагогом - психологом, являются инициаторами или участниками внешкольных мероприятий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927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Ведется работа по психологической поддержке творчески одаренных обучающихся, воспитанников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Итоговый балл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05" w:type="dxa"/>
            <w:gridSpan w:val="1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1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 карты результативности путем суммирования баллов. Максимальный балл – 10 баллов.</w:t>
            </w:r>
          </w:p>
        </w:tc>
      </w:tr>
      <w:tr w:rsidR="00580DE3" w:rsidRPr="00CF5F05" w:rsidTr="00433E3A">
        <w:trPr>
          <w:trHeight w:val="468"/>
        </w:trPr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43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 xml:space="preserve">2. </w:t>
            </w:r>
            <w:r w:rsidRPr="00CF5F05">
              <w:rPr>
                <w:rFonts w:ascii="Times New Roman" w:hAnsi="Times New Roman" w:cs="Times New Roman"/>
                <w:b/>
              </w:rPr>
              <w:t>Удовлетворенность заказчиков образовательных услуг деятельностью педагога-психолога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Отсутствие жалоб от учащихся, родителей, коллег, взысканий от администрации.</w:t>
            </w:r>
          </w:p>
        </w:tc>
        <w:tc>
          <w:tcPr>
            <w:tcW w:w="85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10</w:t>
            </w: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70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</w:rPr>
              <w:t>Наличие жалоб от учащихся, родителей, коллег, взысканий от администрации.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-10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43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</w:rPr>
              <w:t>Итоговый балл</w:t>
            </w:r>
          </w:p>
        </w:tc>
        <w:tc>
          <w:tcPr>
            <w:tcW w:w="8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48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 w:val="0"/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путем оценки наличия или отсутствия жалоб и взысканий. Максимальный балл- 10 баллов. </w:t>
            </w:r>
          </w:p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433E3A">
        <w:trPr>
          <w:trHeight w:val="304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3.Система работы педагога с родителями воспитанников</w:t>
            </w:r>
          </w:p>
        </w:tc>
        <w:tc>
          <w:tcPr>
            <w:tcW w:w="30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Взаимодействие  осуществляется регулярно </w:t>
            </w: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433E3A">
        <w:trPr>
          <w:trHeight w:val="769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 Выработана и эффективно реализуется четкая система  взаимодействия с родителями</w:t>
            </w: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48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 w:val="0"/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путем определения баллов. Максимальный балл- 10 баллов. </w:t>
            </w:r>
          </w:p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580DE3" w:rsidRPr="00CF5F05" w:rsidRDefault="00580DE3" w:rsidP="00580DE3">
      <w:pPr>
        <w:pStyle w:val="a5"/>
        <w:jc w:val="both"/>
        <w:rPr>
          <w:bCs/>
          <w:sz w:val="20"/>
          <w:szCs w:val="20"/>
        </w:rPr>
      </w:pPr>
    </w:p>
    <w:p w:rsidR="00580DE3" w:rsidRPr="00CF5F05" w:rsidRDefault="00580DE3" w:rsidP="00CF5F05">
      <w:pPr>
        <w:pStyle w:val="a5"/>
        <w:jc w:val="both"/>
        <w:rPr>
          <w:bCs/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b w:val="0"/>
          <w:sz w:val="20"/>
          <w:szCs w:val="20"/>
        </w:rPr>
        <w:t>«</w:t>
      </w:r>
      <w:r w:rsidRPr="00CF5F05">
        <w:rPr>
          <w:b w:val="0"/>
          <w:color w:val="000000"/>
          <w:sz w:val="20"/>
          <w:szCs w:val="20"/>
        </w:rPr>
        <w:t>Взаимодействие педагога-психолога с родителями, педагогами ОУ</w:t>
      </w:r>
      <w:r w:rsidRPr="00CF5F05">
        <w:rPr>
          <w:b w:val="0"/>
          <w:sz w:val="20"/>
          <w:szCs w:val="20"/>
        </w:rPr>
        <w:t>»</w:t>
      </w:r>
      <w:r w:rsidRPr="00CF5F05">
        <w:rPr>
          <w:sz w:val="20"/>
          <w:szCs w:val="20"/>
        </w:rPr>
        <w:t xml:space="preserve"> - это </w:t>
      </w:r>
      <w:r w:rsidRPr="00CF5F05">
        <w:rPr>
          <w:bCs/>
          <w:sz w:val="20"/>
          <w:szCs w:val="20"/>
        </w:rPr>
        <w:t>средний балл по показателям 1 -3. Максимальный балл – 10 баллов.</w:t>
      </w:r>
    </w:p>
    <w:p w:rsidR="00580DE3" w:rsidRPr="00CF5F05" w:rsidRDefault="00580DE3" w:rsidP="00580DE3">
      <w:pPr>
        <w:pStyle w:val="a5"/>
        <w:jc w:val="both"/>
        <w:rPr>
          <w:bCs/>
          <w:sz w:val="20"/>
          <w:szCs w:val="20"/>
        </w:rPr>
      </w:pPr>
    </w:p>
    <w:p w:rsidR="00580DE3" w:rsidRPr="00CF5F05" w:rsidRDefault="00580DE3" w:rsidP="00580DE3">
      <w:pPr>
        <w:pStyle w:val="a5"/>
        <w:ind w:left="360"/>
        <w:rPr>
          <w:bCs/>
          <w:sz w:val="24"/>
        </w:rPr>
      </w:pPr>
      <w:r w:rsidRPr="00CF5F05">
        <w:rPr>
          <w:bCs/>
          <w:sz w:val="24"/>
        </w:rPr>
        <w:t>3.Наличие собственной методической системы, апробированной в</w:t>
      </w:r>
    </w:p>
    <w:p w:rsidR="00580DE3" w:rsidRPr="00CF5F05" w:rsidRDefault="00580DE3" w:rsidP="00CF5F05">
      <w:pPr>
        <w:pStyle w:val="a5"/>
        <w:ind w:left="360"/>
        <w:rPr>
          <w:sz w:val="24"/>
        </w:rPr>
      </w:pPr>
      <w:r w:rsidRPr="00CF5F05">
        <w:rPr>
          <w:bCs/>
          <w:sz w:val="24"/>
        </w:rPr>
        <w:t xml:space="preserve"> профессиональном сообществе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580DE3" w:rsidRPr="00CF5F05" w:rsidTr="00580DE3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(заполняется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(заполняется специалистом отдела аттестации)</w:t>
            </w:r>
          </w:p>
        </w:tc>
      </w:tr>
      <w:tr w:rsidR="00580DE3" w:rsidRPr="00CF5F05" w:rsidTr="00580DE3">
        <w:trPr>
          <w:trHeight w:val="11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 xml:space="preserve">  </w:t>
            </w:r>
            <w:r w:rsidRPr="00CF5F05">
              <w:rPr>
                <w:bCs/>
                <w:sz w:val="20"/>
                <w:szCs w:val="20"/>
              </w:rPr>
              <w:t>2.Наличие собственной методической системы учителя, апробированной в профессиональном сообществе</w:t>
            </w: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1.Наличие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Статья (3 и более)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0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Методические рекомендации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Учебно-методическое пособие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sz w:val="20"/>
                <w:szCs w:val="20"/>
              </w:rPr>
              <w:t xml:space="preserve">Оценивание </w:t>
            </w:r>
            <w:r w:rsidRPr="00CF5F05">
              <w:rPr>
                <w:sz w:val="20"/>
                <w:szCs w:val="20"/>
                <w:u w:val="single"/>
              </w:rPr>
              <w:t>по показателю 1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за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наличие публикаций.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</w:p>
        </w:tc>
      </w:tr>
      <w:tr w:rsidR="00580DE3" w:rsidRPr="00CF5F05" w:rsidTr="00580DE3">
        <w:trPr>
          <w:trHeight w:val="3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 xml:space="preserve">Обобщение и распространение педагогического опыта в рамках профессионального сообщества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41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Региональный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</w:rPr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 w:rsidRPr="00CF5F05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580DE3" w:rsidRPr="00CF5F05" w:rsidTr="00580DE3">
        <w:trPr>
          <w:trHeight w:val="17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Выступления на презентациях, конференциях, круглых столах , в рамках которых демонстрировался данный педагогический опыт.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Муниципальный уровень ( 2 и более)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6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Региональный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6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Федеральный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сетевом взаимодействии.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4.Участие в качестве  эксперта на смотрах, конкурсах, фестивалях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4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6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10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5.Использование современных образовательных технологий, в том числе ИКТ–технологий.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Фрагментарное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Системное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CF5F05">
              <w:rPr>
                <w:bCs/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определения балла, соответствующего уровню использования образовательных технологий</w:t>
            </w:r>
            <w:r w:rsidRPr="00CF5F05">
              <w:rPr>
                <w:b w:val="0"/>
                <w:sz w:val="20"/>
                <w:szCs w:val="20"/>
              </w:rPr>
              <w:t>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</w:p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580DE3" w:rsidRDefault="00580DE3" w:rsidP="00CF5F05">
      <w:pPr>
        <w:pStyle w:val="a5"/>
        <w:ind w:left="360"/>
        <w:jc w:val="both"/>
        <w:rPr>
          <w:bCs/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Наличие собственной методической системы, апробированной в профессиональном сообществе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 xml:space="preserve">средний балл по показателям 1-5. </w:t>
      </w:r>
      <w:r w:rsidRPr="00CF5F05">
        <w:rPr>
          <w:bCs/>
          <w:sz w:val="20"/>
          <w:szCs w:val="20"/>
        </w:rPr>
        <w:t>Максимальный балл – 20 баллов.</w:t>
      </w:r>
    </w:p>
    <w:p w:rsidR="00CF5F05" w:rsidRPr="00CF5F05" w:rsidRDefault="00CF5F05" w:rsidP="00CF5F05">
      <w:pPr>
        <w:pStyle w:val="a5"/>
        <w:ind w:left="360"/>
        <w:jc w:val="both"/>
        <w:rPr>
          <w:b w:val="0"/>
          <w:bCs/>
          <w:sz w:val="20"/>
          <w:szCs w:val="20"/>
        </w:rPr>
      </w:pPr>
    </w:p>
    <w:p w:rsidR="00580DE3" w:rsidRPr="00CF5F05" w:rsidRDefault="00580DE3" w:rsidP="00580DE3">
      <w:pPr>
        <w:pStyle w:val="a5"/>
        <w:ind w:left="360"/>
        <w:jc w:val="left"/>
        <w:rPr>
          <w:sz w:val="24"/>
        </w:rPr>
      </w:pPr>
      <w:r w:rsidRPr="00CF5F05">
        <w:rPr>
          <w:bCs/>
          <w:sz w:val="24"/>
        </w:rPr>
        <w:t>4.Обеспечение непрерывности собственного профессионального образования</w:t>
      </w:r>
    </w:p>
    <w:p w:rsidR="00580DE3" w:rsidRPr="00CF5F05" w:rsidRDefault="00580DE3" w:rsidP="00580DE3">
      <w:pPr>
        <w:pStyle w:val="a5"/>
        <w:ind w:left="360"/>
        <w:jc w:val="left"/>
        <w:rPr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2168"/>
        <w:gridCol w:w="997"/>
        <w:gridCol w:w="992"/>
        <w:gridCol w:w="992"/>
      </w:tblGrid>
      <w:tr w:rsidR="00580DE3" w:rsidRPr="00CF5F05" w:rsidTr="00580DE3">
        <w:trPr>
          <w:trHeight w:val="14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 4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(заполняется ответственным работником)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(заполняется специалистом отдела аттестации)</w:t>
            </w:r>
          </w:p>
        </w:tc>
      </w:tr>
      <w:tr w:rsidR="00580DE3" w:rsidRPr="00CF5F05" w:rsidTr="00580DE3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 xml:space="preserve">  </w:t>
            </w:r>
            <w:r w:rsidRPr="00CF5F05">
              <w:rPr>
                <w:bCs/>
                <w:sz w:val="20"/>
                <w:szCs w:val="20"/>
              </w:rPr>
              <w:t xml:space="preserve">4. Обеспечение непрерывности собственного профессионального образования </w:t>
            </w: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</w:t>
            </w:r>
            <w:r w:rsidRPr="00CF5F05">
              <w:rPr>
                <w:rFonts w:ascii="Times New Roman" w:hAnsi="Times New Roman" w:cs="Times New Roman"/>
                <w:b/>
              </w:rPr>
              <w:lastRenderedPageBreak/>
              <w:t>профессионального образования (повышения квалификации).</w:t>
            </w: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lastRenderedPageBreak/>
              <w:t>От 216 до 288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От 360 и более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1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F05">
              <w:rPr>
                <w:rFonts w:ascii="Times New Roman" w:hAnsi="Times New Roman" w:cs="Times New Roman"/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Максимальный балл – 10 баллов.</w:t>
            </w: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2.Владение навыками пользователя персонального компьютера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пользовательский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продвинутый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баллов, соответствующих документу  об уровне владения ПК.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Наличие государственных и отраслевых, муниципальных поощрений (наград грамот, благодарностей, званий и т.п.)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CF5F05">
              <w:rPr>
                <w:b w:val="0"/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6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46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Наличие призовых мест в конкурсах профессионального мастерства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3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Федеральный уровень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  <w:p w:rsidR="00580DE3" w:rsidRPr="00CF5F05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580DE3" w:rsidRPr="00CF5F05" w:rsidRDefault="00580DE3" w:rsidP="00580DE3">
      <w:pPr>
        <w:pStyle w:val="a5"/>
        <w:jc w:val="both"/>
        <w:rPr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>средний балл по показателям 1- 3.Максимальный  балл-</w:t>
      </w:r>
      <w:r w:rsidRPr="00CF5F05">
        <w:rPr>
          <w:bCs/>
          <w:sz w:val="20"/>
          <w:szCs w:val="20"/>
        </w:rPr>
        <w:t>10 баллов.</w:t>
      </w:r>
    </w:p>
    <w:p w:rsidR="00580DE3" w:rsidRPr="00CF5F05" w:rsidRDefault="00580DE3" w:rsidP="00CF5F05">
      <w:pPr>
        <w:spacing w:after="0"/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Ответственный за выставление баллов:</w:t>
      </w:r>
    </w:p>
    <w:p w:rsidR="00CF5F05" w:rsidRDefault="00580DE3" w:rsidP="00CF5F05">
      <w:pPr>
        <w:spacing w:after="0"/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Руководитель образовательного учреждения____</w:t>
      </w:r>
      <w:r w:rsidR="00CF5F05">
        <w:rPr>
          <w:rFonts w:ascii="Times New Roman" w:hAnsi="Times New Roman" w:cs="Times New Roman"/>
        </w:rPr>
        <w:t>__________________</w:t>
      </w:r>
    </w:p>
    <w:p w:rsidR="00CF5F05" w:rsidRDefault="00580DE3" w:rsidP="00CF5F05">
      <w:pPr>
        <w:spacing w:after="0"/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(ФИО, подпись руководителя ОУ)</w:t>
      </w:r>
    </w:p>
    <w:p w:rsidR="00CF5F05" w:rsidRDefault="00580DE3" w:rsidP="00CF5F05">
      <w:pPr>
        <w:spacing w:after="0"/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Проверил эксперт _______________________________</w:t>
      </w:r>
      <w:r w:rsidR="00CF5F05">
        <w:rPr>
          <w:rFonts w:ascii="Times New Roman" w:hAnsi="Times New Roman" w:cs="Times New Roman"/>
        </w:rPr>
        <w:t>"___"___________________20____г</w:t>
      </w:r>
    </w:p>
    <w:p w:rsidR="00CF5F05" w:rsidRDefault="00580DE3" w:rsidP="00CF5F05">
      <w:pPr>
        <w:spacing w:after="0"/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(ФИО, подпись эксперта)   </w:t>
      </w:r>
    </w:p>
    <w:p w:rsidR="00580DE3" w:rsidRPr="00CF5F05" w:rsidRDefault="00580DE3" w:rsidP="00CF5F05">
      <w:pPr>
        <w:spacing w:after="0"/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</w:t>
      </w:r>
    </w:p>
    <w:p w:rsidR="00580DE3" w:rsidRPr="00CF5F05" w:rsidRDefault="00580DE3" w:rsidP="00580DE3">
      <w:pPr>
        <w:jc w:val="center"/>
        <w:rPr>
          <w:rFonts w:ascii="Times New Roman" w:hAnsi="Times New Roman" w:cs="Times New Roman"/>
          <w:b/>
          <w:bCs/>
        </w:rPr>
      </w:pPr>
      <w:r w:rsidRPr="00CF5F05">
        <w:rPr>
          <w:rFonts w:ascii="Times New Roman" w:hAnsi="Times New Roman" w:cs="Times New Roman"/>
          <w:b/>
          <w:bCs/>
        </w:rPr>
        <w:lastRenderedPageBreak/>
        <w:t>КАРТА РЕЗУЛЬТАТИВНОСТИ ПЕДАГОГИЧЕСКОЙ ДЕЯТЕЛЬНОСТИ РУКОВОДИТЕЛЯ ФИЗИЧЕСКОГО ВОСПИТАНИЯ</w:t>
      </w:r>
    </w:p>
    <w:p w:rsidR="00580DE3" w:rsidRPr="00CF5F05" w:rsidRDefault="00580DE3" w:rsidP="00580DE3">
      <w:pPr>
        <w:ind w:left="720"/>
        <w:jc w:val="center"/>
        <w:rPr>
          <w:rFonts w:ascii="Times New Roman" w:hAnsi="Times New Roman" w:cs="Times New Roman"/>
          <w:b/>
          <w:i/>
        </w:rPr>
      </w:pPr>
      <w:r w:rsidRPr="00CF5F05">
        <w:rPr>
          <w:rFonts w:ascii="Times New Roman" w:hAnsi="Times New Roman" w:cs="Times New Roman"/>
          <w:b/>
          <w:bCs/>
        </w:rPr>
        <w:t>1. Результаты освоения обучающимися, воспитанниками образовательных программ</w:t>
      </w:r>
    </w:p>
    <w:tbl>
      <w:tblPr>
        <w:tblW w:w="105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650"/>
        <w:gridCol w:w="1285"/>
        <w:gridCol w:w="25"/>
        <w:gridCol w:w="132"/>
        <w:gridCol w:w="995"/>
        <w:gridCol w:w="120"/>
        <w:gridCol w:w="6"/>
        <w:gridCol w:w="7"/>
        <w:gridCol w:w="1122"/>
        <w:gridCol w:w="6"/>
        <w:gridCol w:w="11"/>
        <w:gridCol w:w="33"/>
        <w:gridCol w:w="1082"/>
        <w:gridCol w:w="19"/>
        <w:gridCol w:w="1147"/>
      </w:tblGrid>
      <w:tr w:rsidR="00580DE3" w:rsidRPr="00CF5F05" w:rsidTr="00433E3A">
        <w:trPr>
          <w:trHeight w:val="148"/>
        </w:trPr>
        <w:tc>
          <w:tcPr>
            <w:tcW w:w="105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580DE3" w:rsidRPr="00CF5F05" w:rsidTr="00433E3A">
        <w:trPr>
          <w:trHeight w:val="1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заполняется ответственным работником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заполняется специалистом отдела аттестации</w:t>
            </w:r>
          </w:p>
        </w:tc>
      </w:tr>
      <w:tr w:rsidR="00580DE3" w:rsidRPr="00CF5F05" w:rsidTr="00433E3A">
        <w:trPr>
          <w:trHeight w:val="208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1. Результаты освоения обучающимися, воспитанниками образовательных программ</w:t>
            </w:r>
          </w:p>
          <w:p w:rsidR="00580DE3" w:rsidRPr="00CF5F05" w:rsidRDefault="00580DE3" w:rsidP="00580DE3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0DE3" w:rsidRPr="00CF5F05" w:rsidRDefault="00580DE3" w:rsidP="00580DE3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1.Процент обучающихся (воспитанников), освоивших образовательную программу по преподаваемому учебному профилю (курсу) по ЕРМКО</w:t>
            </w:r>
          </w:p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( качество образования)</w:t>
            </w: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_________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 уч.год      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50-69 %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70-80%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81 % и более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18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_________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 уч.год       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50-69 %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70-80%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81 % и более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2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_________ 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уч.год       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50-69 %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4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70-80%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5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81 % и более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5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_________ 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уч.год       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50-69 %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2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70-80%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12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81 % и более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64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_________ 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уч.год       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50-69 %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4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70-80%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16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81 % и более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по показателю 1 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на основании изучения карты результативности следующим образом: 50</w:t>
            </w:r>
            <w:r w:rsidRPr="00CF5F05">
              <w:rPr>
                <w:rFonts w:ascii="Times New Roman" w:hAnsi="Times New Roman" w:cs="Times New Roman"/>
              </w:rPr>
              <w:t>-69 %</w:t>
            </w:r>
            <w:r w:rsidRPr="00CF5F05">
              <w:rPr>
                <w:rFonts w:ascii="Times New Roman" w:hAnsi="Times New Roman" w:cs="Times New Roman"/>
                <w:bCs/>
              </w:rPr>
              <w:t xml:space="preserve">  начисляется 0,5 баллов, при соответствии 70-80 % 1 балл, 81% и более 2 балла за каждый год.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10 баллов.</w:t>
            </w:r>
          </w:p>
        </w:tc>
      </w:tr>
      <w:tr w:rsidR="00580DE3" w:rsidRPr="00CF5F05" w:rsidTr="00433E3A">
        <w:trPr>
          <w:trHeight w:val="3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2.Учет годовых оценок (успеваемость)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_________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lastRenderedPageBreak/>
              <w:t xml:space="preserve"> уч.год       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lastRenderedPageBreak/>
              <w:t>80-90 %</w:t>
            </w:r>
          </w:p>
        </w:tc>
        <w:tc>
          <w:tcPr>
            <w:tcW w:w="127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31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91-99%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70 %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0" w:type="dxa"/>
            <w:gridSpan w:val="15"/>
            <w:tcBorders>
              <w:lef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по показателю 2 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на основании изучения карты результативности путем определения баллов.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10 баллов.</w:t>
            </w:r>
          </w:p>
        </w:tc>
      </w:tr>
      <w:tr w:rsidR="00580DE3" w:rsidRPr="00CF5F05" w:rsidTr="00433E3A">
        <w:trPr>
          <w:trHeight w:val="27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3.Сохранение контингента учащихся </w:t>
            </w:r>
            <w:r w:rsidRPr="00CF5F05">
              <w:rPr>
                <w:rFonts w:ascii="Times New Roman" w:hAnsi="Times New Roman" w:cs="Times New Roman"/>
              </w:rPr>
              <w:t>(в течение срока обучения)</w:t>
            </w:r>
          </w:p>
        </w:tc>
        <w:tc>
          <w:tcPr>
            <w:tcW w:w="1285" w:type="dxa"/>
            <w:gridSpan w:val="6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89-92%</w:t>
            </w:r>
          </w:p>
        </w:tc>
        <w:tc>
          <w:tcPr>
            <w:tcW w:w="1172" w:type="dxa"/>
            <w:gridSpan w:val="4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 2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7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  <w:gridSpan w:val="2"/>
            <w:vMerge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5" w:type="dxa"/>
            <w:gridSpan w:val="6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93-96%</w:t>
            </w:r>
          </w:p>
        </w:tc>
        <w:tc>
          <w:tcPr>
            <w:tcW w:w="1172" w:type="dxa"/>
            <w:gridSpan w:val="4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 3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6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97-100%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342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0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4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 путем определения баллов.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10 баллов.</w:t>
            </w:r>
          </w:p>
        </w:tc>
      </w:tr>
    </w:tbl>
    <w:p w:rsidR="00580DE3" w:rsidRPr="00CF5F05" w:rsidRDefault="00580DE3" w:rsidP="00CF5F05">
      <w:pPr>
        <w:jc w:val="both"/>
        <w:rPr>
          <w:rFonts w:ascii="Times New Roman" w:hAnsi="Times New Roman" w:cs="Times New Roman"/>
          <w:bCs/>
        </w:rPr>
      </w:pPr>
      <w:r w:rsidRPr="00CF5F05">
        <w:rPr>
          <w:rFonts w:ascii="Times New Roman" w:hAnsi="Times New Roman" w:cs="Times New Roman"/>
          <w:b/>
          <w:bCs/>
        </w:rPr>
        <w:t>Общий балл по критерию</w:t>
      </w:r>
      <w:r w:rsidRPr="00CF5F05">
        <w:rPr>
          <w:rFonts w:ascii="Times New Roman" w:hAnsi="Times New Roman" w:cs="Times New Roman"/>
          <w:bCs/>
        </w:rPr>
        <w:t xml:space="preserve"> </w:t>
      </w:r>
      <w:r w:rsidRPr="00CF5F05">
        <w:rPr>
          <w:rFonts w:ascii="Times New Roman" w:hAnsi="Times New Roman" w:cs="Times New Roman"/>
          <w:b/>
        </w:rPr>
        <w:t>«</w:t>
      </w:r>
      <w:r w:rsidRPr="00CF5F05">
        <w:rPr>
          <w:rFonts w:ascii="Times New Roman" w:hAnsi="Times New Roman" w:cs="Times New Roman"/>
          <w:b/>
          <w:bCs/>
        </w:rPr>
        <w:t>Результаты освоения обучающимися, воспитанниками образовательных программ</w:t>
      </w:r>
      <w:r w:rsidRPr="00CF5F05">
        <w:rPr>
          <w:rFonts w:ascii="Times New Roman" w:hAnsi="Times New Roman" w:cs="Times New Roman"/>
          <w:b/>
        </w:rPr>
        <w:t xml:space="preserve">» - </w:t>
      </w:r>
      <w:r w:rsidRPr="00CF5F05">
        <w:rPr>
          <w:rFonts w:ascii="Times New Roman" w:hAnsi="Times New Roman" w:cs="Times New Roman"/>
        </w:rPr>
        <w:t xml:space="preserve">это </w:t>
      </w:r>
      <w:r w:rsidRPr="00CF5F05">
        <w:rPr>
          <w:rFonts w:ascii="Times New Roman" w:hAnsi="Times New Roman" w:cs="Times New Roman"/>
          <w:bCs/>
        </w:rPr>
        <w:t>средний балл по показателям 1-3. Максимальный балл – 10 баллов.</w:t>
      </w:r>
    </w:p>
    <w:p w:rsidR="00580DE3" w:rsidRPr="00CF5F05" w:rsidRDefault="00580DE3" w:rsidP="00580DE3">
      <w:pPr>
        <w:pStyle w:val="a5"/>
        <w:ind w:left="600"/>
        <w:jc w:val="left"/>
        <w:rPr>
          <w:sz w:val="20"/>
          <w:szCs w:val="20"/>
        </w:rPr>
      </w:pPr>
      <w:r w:rsidRPr="00CF5F05">
        <w:rPr>
          <w:bCs/>
          <w:sz w:val="20"/>
          <w:szCs w:val="20"/>
        </w:rPr>
        <w:t xml:space="preserve">                        2.Высокие результаты внеурочной деятельности по предмету</w:t>
      </w:r>
      <w:r w:rsidRPr="00CF5F05">
        <w:rPr>
          <w:sz w:val="20"/>
          <w:szCs w:val="20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585"/>
        <w:gridCol w:w="56"/>
        <w:gridCol w:w="833"/>
        <w:gridCol w:w="1288"/>
        <w:gridCol w:w="55"/>
        <w:gridCol w:w="91"/>
        <w:gridCol w:w="851"/>
        <w:gridCol w:w="992"/>
        <w:gridCol w:w="8"/>
        <w:gridCol w:w="984"/>
      </w:tblGrid>
      <w:tr w:rsidR="00580DE3" w:rsidRPr="00CF5F05" w:rsidTr="00580DE3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580DE3" w:rsidRPr="00CF5F05" w:rsidTr="00580DE3">
        <w:trPr>
          <w:trHeight w:val="14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6(заполняется специалистом отдела аттес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тации)</w:t>
            </w:r>
          </w:p>
        </w:tc>
      </w:tr>
      <w:tr w:rsidR="00580DE3" w:rsidRPr="00CF5F05" w:rsidTr="00580DE3">
        <w:trPr>
          <w:trHeight w:val="409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2.Высокие результаты внеурочной деятельности по преподаваемым предметам</w:t>
            </w:r>
            <w:r w:rsidRPr="00CF5F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1.Участие воспитанников в физкультурно-спортивных праздниках, соревнованиях, мероприятиях оздоровительного характера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18"/>
                <w:szCs w:val="18"/>
              </w:rPr>
            </w:pPr>
            <w:r w:rsidRPr="00CF5F05">
              <w:rPr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8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Победители (3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8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05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Участники (2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Победители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  <w:bCs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Участники 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51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Победители (1-3)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1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как указанным уровням участия, так и уровню успешности выступления.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26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 Наличие форм организации внеурочной деятельности по преподаваемому предмету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  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 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5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4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план                  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следующим образом: за каждую форму организации внеурочной деятельности при наличии плана начисляется 1 балл, программы 2 балла в каждом году.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3.</w:t>
            </w:r>
            <w:r w:rsidRPr="00CF5F05">
              <w:rPr>
                <w:sz w:val="20"/>
                <w:szCs w:val="20"/>
              </w:rPr>
              <w:t xml:space="preserve"> Отсутствие правонарушений и нарушений общественного порядка учащимися класса</w:t>
            </w:r>
            <w:r w:rsidRPr="00CF5F05">
              <w:rPr>
                <w:bCs/>
                <w:sz w:val="20"/>
                <w:szCs w:val="20"/>
              </w:rPr>
              <w:t xml:space="preserve"> (для классных руководителей).</w:t>
            </w: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Отсутствие правонарушений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     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Факты совершения правонарушений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    </w:t>
            </w:r>
            <w:r w:rsidRPr="00CF5F05">
              <w:rPr>
                <w:bCs/>
                <w:sz w:val="20"/>
                <w:szCs w:val="20"/>
              </w:rPr>
              <w:t>-10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фактов совершения правонарушений. При наличии данного факта высчитывается 10 баллов, при отсутствии начисляется 10 баллов 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4.Консультативная, просветительская работа</w:t>
            </w: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>Ведется эпизодически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>Ведется систематически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путем суммирования баллов.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</w:tbl>
    <w:p w:rsidR="00580DE3" w:rsidRPr="00CF5F05" w:rsidRDefault="00580DE3" w:rsidP="00CF5F05">
      <w:pPr>
        <w:pStyle w:val="a5"/>
        <w:jc w:val="both"/>
        <w:rPr>
          <w:b w:val="0"/>
          <w:bCs/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Высокие результаты внеурочной деятельности по преподаваемым предметам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>средний балл по показателям 1-4.</w:t>
      </w:r>
      <w:r w:rsidRPr="00CF5F05">
        <w:rPr>
          <w:bCs/>
          <w:sz w:val="20"/>
          <w:szCs w:val="20"/>
        </w:rPr>
        <w:t xml:space="preserve"> Максимальный балл -10 баллов.</w:t>
      </w:r>
    </w:p>
    <w:p w:rsidR="00580DE3" w:rsidRPr="00CF5F05" w:rsidRDefault="00580DE3" w:rsidP="00433E3A">
      <w:pPr>
        <w:pStyle w:val="a5"/>
        <w:jc w:val="left"/>
        <w:rPr>
          <w:bCs/>
          <w:sz w:val="20"/>
          <w:szCs w:val="20"/>
        </w:rPr>
      </w:pPr>
    </w:p>
    <w:p w:rsidR="00580DE3" w:rsidRPr="00CF5F05" w:rsidRDefault="00580DE3" w:rsidP="00580DE3">
      <w:pPr>
        <w:pStyle w:val="a5"/>
        <w:ind w:left="360"/>
        <w:rPr>
          <w:bCs/>
          <w:sz w:val="20"/>
          <w:szCs w:val="20"/>
        </w:rPr>
      </w:pPr>
      <w:r w:rsidRPr="00CF5F05">
        <w:rPr>
          <w:bCs/>
          <w:sz w:val="20"/>
          <w:szCs w:val="20"/>
        </w:rPr>
        <w:t>3.Наличие собственной методической системы учителя, апробированной в</w:t>
      </w:r>
    </w:p>
    <w:p w:rsidR="00580DE3" w:rsidRPr="00CF5F05" w:rsidRDefault="00580DE3" w:rsidP="00CF5F05">
      <w:pPr>
        <w:pStyle w:val="a5"/>
        <w:ind w:left="360"/>
        <w:rPr>
          <w:sz w:val="20"/>
          <w:szCs w:val="20"/>
        </w:rPr>
      </w:pPr>
      <w:r w:rsidRPr="00CF5F05">
        <w:rPr>
          <w:bCs/>
          <w:sz w:val="20"/>
          <w:szCs w:val="20"/>
        </w:rPr>
        <w:t xml:space="preserve"> профессиональном сообществе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580DE3" w:rsidRPr="00CF5F05" w:rsidTr="00580DE3">
        <w:trPr>
          <w:trHeight w:val="148"/>
        </w:trPr>
        <w:tc>
          <w:tcPr>
            <w:tcW w:w="9747" w:type="dxa"/>
            <w:gridSpan w:val="11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5( заполняется ответственным </w:t>
            </w:r>
            <w:r w:rsidRPr="00CF5F05">
              <w:rPr>
                <w:rFonts w:ascii="Times New Roman" w:hAnsi="Times New Roman" w:cs="Times New Roman"/>
                <w:b/>
              </w:rPr>
              <w:lastRenderedPageBreak/>
              <w:t>работником)</w:t>
            </w: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lastRenderedPageBreak/>
              <w:t>6(заполняется специалистом отдела аттес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lastRenderedPageBreak/>
              <w:t>тации)</w:t>
            </w:r>
          </w:p>
        </w:tc>
      </w:tr>
      <w:tr w:rsidR="00580DE3" w:rsidRPr="00CF5F05" w:rsidTr="00580DE3">
        <w:trPr>
          <w:trHeight w:val="409"/>
        </w:trPr>
        <w:tc>
          <w:tcPr>
            <w:tcW w:w="1007" w:type="dxa"/>
            <w:vMerge w:val="restart"/>
            <w:textDirection w:val="btLr"/>
          </w:tcPr>
          <w:p w:rsidR="00580DE3" w:rsidRPr="00CF5F05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lastRenderedPageBreak/>
              <w:t xml:space="preserve">  </w:t>
            </w:r>
            <w:r w:rsidRPr="00CF5F05">
              <w:rPr>
                <w:bCs/>
                <w:sz w:val="20"/>
                <w:szCs w:val="20"/>
              </w:rPr>
              <w:t>3.Наличие собственной методической системы учителя, апробированной в профессиональном сообществе</w:t>
            </w: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1.Наличие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Статья (3  и более)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Методические рекомендации (1-3)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Учебно-методическое пособие (1-3)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sz w:val="20"/>
                <w:szCs w:val="20"/>
              </w:rPr>
              <w:t xml:space="preserve">Оценивание </w:t>
            </w:r>
            <w:r w:rsidRPr="00CF5F05">
              <w:rPr>
                <w:sz w:val="20"/>
                <w:szCs w:val="20"/>
                <w:u w:val="single"/>
              </w:rPr>
              <w:t>по показателю 1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за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наличие публикаций.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</w:p>
        </w:tc>
      </w:tr>
      <w:tr w:rsidR="00580DE3" w:rsidRPr="00CF5F05" w:rsidTr="00580DE3">
        <w:trPr>
          <w:trHeight w:val="52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Наличие собственной методической системы по физическому воспитанию</w:t>
            </w: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Региональный уровень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 xml:space="preserve">Оценивание </w:t>
            </w:r>
            <w:r w:rsidRPr="00CF5F05">
              <w:rPr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за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соответствующий уровень.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580DE3" w:rsidRPr="00CF5F05" w:rsidTr="00580DE3">
        <w:trPr>
          <w:trHeight w:val="515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 xml:space="preserve">Обобщение и распространение педагогического опыта в рамках профессионального сообщества: открытые уроки, мастер-классы.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66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Региональный уровень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</w:rPr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10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 w:rsidRPr="00CF5F05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580DE3" w:rsidRPr="00CF5F05" w:rsidTr="00580DE3">
        <w:trPr>
          <w:trHeight w:val="32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Выступления на  презентациях, конференциях, круглых столах, в рамках которых демонстрировался данный педагогический опыт.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10" w:type="dxa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412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Региональный уровень</w:t>
            </w:r>
          </w:p>
        </w:tc>
        <w:tc>
          <w:tcPr>
            <w:tcW w:w="910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3</w:t>
            </w:r>
          </w:p>
        </w:tc>
        <w:tc>
          <w:tcPr>
            <w:tcW w:w="992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10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5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10" w:type="dxa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сетевом взаимодействии.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</w:p>
        </w:tc>
      </w:tr>
      <w:tr w:rsidR="00580DE3" w:rsidRPr="00CF5F05" w:rsidTr="00580DE3">
        <w:trPr>
          <w:trHeight w:val="27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5.Участие в качестве судьи в спортивных мероприятиях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CF5F05">
              <w:rPr>
                <w:b w:val="0"/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CF5F05">
              <w:rPr>
                <w:b w:val="0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3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19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CF5F05">
              <w:rPr>
                <w:b w:val="0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5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6.Использование современных образовательных технологий, в том числе ИКТ–технологий.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Фрагментарное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Системное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20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6</w:t>
            </w:r>
            <w:r w:rsidRPr="00CF5F05">
              <w:rPr>
                <w:bCs/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определения балла, соответствующего уровню использования образовательных технологий</w:t>
            </w:r>
            <w:r w:rsidRPr="00CF5F05">
              <w:rPr>
                <w:b w:val="0"/>
                <w:sz w:val="20"/>
                <w:szCs w:val="20"/>
              </w:rPr>
              <w:t>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</w:p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580DE3" w:rsidRPr="00CF5F05" w:rsidRDefault="00580DE3" w:rsidP="00CF5F05">
      <w:pPr>
        <w:pStyle w:val="a5"/>
        <w:jc w:val="both"/>
        <w:rPr>
          <w:b w:val="0"/>
          <w:bCs/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Наличие собственной методической системы учителя, апробированной в профессиональном сообществе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 xml:space="preserve">средний балл по показателям 1-6. </w:t>
      </w:r>
      <w:r w:rsidRPr="00CF5F05">
        <w:rPr>
          <w:bCs/>
          <w:sz w:val="20"/>
          <w:szCs w:val="20"/>
        </w:rPr>
        <w:t>Максимальный балл – 20 баллов.</w:t>
      </w:r>
    </w:p>
    <w:p w:rsidR="00580DE3" w:rsidRPr="00CF5F05" w:rsidRDefault="00580DE3" w:rsidP="00580DE3">
      <w:pPr>
        <w:pStyle w:val="a5"/>
        <w:ind w:left="360"/>
        <w:rPr>
          <w:sz w:val="20"/>
          <w:szCs w:val="20"/>
        </w:rPr>
      </w:pPr>
    </w:p>
    <w:p w:rsidR="00580DE3" w:rsidRPr="00CF5F05" w:rsidRDefault="00580DE3" w:rsidP="00580DE3">
      <w:pPr>
        <w:pStyle w:val="a5"/>
        <w:ind w:left="360"/>
        <w:rPr>
          <w:sz w:val="20"/>
          <w:szCs w:val="20"/>
        </w:rPr>
      </w:pPr>
      <w:r w:rsidRPr="00CF5F05">
        <w:rPr>
          <w:sz w:val="20"/>
          <w:szCs w:val="20"/>
        </w:rPr>
        <w:t>4.«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2168"/>
        <w:gridCol w:w="997"/>
        <w:gridCol w:w="992"/>
        <w:gridCol w:w="992"/>
      </w:tblGrid>
      <w:tr w:rsidR="00580DE3" w:rsidRPr="00CF5F05" w:rsidTr="00580DE3">
        <w:trPr>
          <w:trHeight w:val="148"/>
        </w:trPr>
        <w:tc>
          <w:tcPr>
            <w:tcW w:w="9747" w:type="dxa"/>
            <w:gridSpan w:val="6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 4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6(заполняется специалистом отдела аттес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тации)</w:t>
            </w:r>
          </w:p>
        </w:tc>
      </w:tr>
      <w:tr w:rsidR="00580DE3" w:rsidRPr="00CF5F05" w:rsidTr="00580DE3">
        <w:trPr>
          <w:trHeight w:val="409"/>
        </w:trPr>
        <w:tc>
          <w:tcPr>
            <w:tcW w:w="1007" w:type="dxa"/>
            <w:vMerge w:val="restart"/>
            <w:textDirection w:val="btLr"/>
          </w:tcPr>
          <w:p w:rsidR="00580DE3" w:rsidRPr="00CF5F05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 xml:space="preserve">  </w:t>
            </w:r>
            <w:r w:rsidRPr="00CF5F05">
              <w:rPr>
                <w:bCs/>
                <w:sz w:val="20"/>
                <w:szCs w:val="20"/>
              </w:rPr>
              <w:t>4</w:t>
            </w:r>
            <w:r w:rsidRPr="00CF5F05">
              <w:rPr>
                <w:sz w:val="20"/>
                <w:szCs w:val="20"/>
              </w:rPr>
              <w:t>.«</w:t>
            </w:r>
            <w:r w:rsidRPr="00CF5F05">
              <w:rPr>
                <w:bCs/>
                <w:sz w:val="20"/>
                <w:szCs w:val="20"/>
              </w:rPr>
              <w:t>Обеспечение непрерывности собственного профессионального образования</w:t>
            </w:r>
            <w:r w:rsidRPr="00CF5F05">
              <w:rPr>
                <w:sz w:val="20"/>
                <w:szCs w:val="20"/>
              </w:rPr>
              <w:t>»</w:t>
            </w: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</w:t>
            </w:r>
            <w:r w:rsidRPr="00CF5F05">
              <w:rPr>
                <w:rFonts w:ascii="Times New Roman" w:hAnsi="Times New Roman" w:cs="Times New Roman"/>
                <w:b/>
              </w:rPr>
              <w:lastRenderedPageBreak/>
              <w:t>профессионального образования (повышения квалификации).</w:t>
            </w: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lastRenderedPageBreak/>
              <w:t>От 216 до 288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От 360 и более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1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F05">
              <w:rPr>
                <w:rFonts w:ascii="Times New Roman" w:hAnsi="Times New Roman" w:cs="Times New Roman"/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Максимальный балл – 10 баллов.</w:t>
            </w: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2.Владение навыками пользователя персонального компьютера:</w:t>
            </w: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пользовательский уровень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средний уровень;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продвинутый уровень.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баллов, соответствующих документу  об уровне владения ПК.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52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Наличие государственных и отраслевых, муниципальных поощрений (наград грамот, благодарностей, званий и т.п.)</w:t>
            </w: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Региональный уровень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46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</w:t>
            </w:r>
            <w:r w:rsidRPr="00CF5F05">
              <w:rPr>
                <w:rFonts w:ascii="Times New Roman" w:hAnsi="Times New Roman" w:cs="Times New Roman"/>
              </w:rPr>
              <w:t xml:space="preserve"> Наличие призовых мест в профессиональных конкурсах</w:t>
            </w:r>
          </w:p>
        </w:tc>
        <w:tc>
          <w:tcPr>
            <w:tcW w:w="2168" w:type="dxa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2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Федеральный уровень 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10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</w:tbl>
    <w:p w:rsidR="00580DE3" w:rsidRPr="00CF5F05" w:rsidRDefault="00580DE3" w:rsidP="00580DE3">
      <w:pPr>
        <w:pStyle w:val="a5"/>
        <w:jc w:val="both"/>
        <w:rPr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>средний балл по показателям 1- 3.</w:t>
      </w:r>
      <w:r w:rsidRPr="00CF5F05">
        <w:rPr>
          <w:bCs/>
          <w:sz w:val="20"/>
          <w:szCs w:val="20"/>
        </w:rPr>
        <w:t>Максимальный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 xml:space="preserve">» </w:t>
      </w:r>
      <w:r w:rsidRPr="00CF5F05">
        <w:rPr>
          <w:bCs/>
          <w:sz w:val="20"/>
          <w:szCs w:val="20"/>
        </w:rPr>
        <w:t>– 10 баллов.</w:t>
      </w:r>
    </w:p>
    <w:p w:rsidR="00580DE3" w:rsidRPr="00603078" w:rsidRDefault="00580DE3" w:rsidP="00CF5F0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0DE3" w:rsidRPr="00603078" w:rsidRDefault="00580DE3" w:rsidP="00CF5F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03078">
        <w:rPr>
          <w:rFonts w:ascii="Times New Roman" w:hAnsi="Times New Roman" w:cs="Times New Roman"/>
          <w:sz w:val="16"/>
          <w:szCs w:val="16"/>
        </w:rPr>
        <w:t>Ответственный за выставление баллов:       __________________________________________</w:t>
      </w:r>
    </w:p>
    <w:p w:rsidR="00580DE3" w:rsidRPr="00603078" w:rsidRDefault="00580DE3" w:rsidP="00CF5F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0307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(ФИО, подпись ответственного работника)</w:t>
      </w:r>
    </w:p>
    <w:p w:rsidR="00580DE3" w:rsidRPr="00603078" w:rsidRDefault="00580DE3" w:rsidP="00CF5F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03078">
        <w:rPr>
          <w:rFonts w:ascii="Times New Roman" w:hAnsi="Times New Roman" w:cs="Times New Roman"/>
          <w:sz w:val="16"/>
          <w:szCs w:val="16"/>
        </w:rPr>
        <w:t>Руководитель образовательного учреждения____________________________________</w:t>
      </w:r>
    </w:p>
    <w:p w:rsidR="00580DE3" w:rsidRPr="00603078" w:rsidRDefault="00580DE3" w:rsidP="00CF5F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0307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(ФИО, подпись руководителя ОУ)</w:t>
      </w:r>
    </w:p>
    <w:p w:rsidR="00580DE3" w:rsidRPr="00603078" w:rsidRDefault="00580DE3" w:rsidP="00CF5F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03078">
        <w:rPr>
          <w:rFonts w:ascii="Times New Roman" w:hAnsi="Times New Roman" w:cs="Times New Roman"/>
          <w:sz w:val="16"/>
          <w:szCs w:val="16"/>
        </w:rPr>
        <w:lastRenderedPageBreak/>
        <w:t>Проверил эксперт _______________________________"___"___________________20____г.</w:t>
      </w:r>
    </w:p>
    <w:p w:rsidR="00580DE3" w:rsidRPr="00603078" w:rsidRDefault="00580DE3" w:rsidP="0060307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03078">
        <w:rPr>
          <w:rFonts w:ascii="Times New Roman" w:hAnsi="Times New Roman" w:cs="Times New Roman"/>
          <w:sz w:val="16"/>
          <w:szCs w:val="16"/>
        </w:rPr>
        <w:t xml:space="preserve">                                          (ФИО, подпись эксперта)    </w:t>
      </w:r>
    </w:p>
    <w:p w:rsidR="00580DE3" w:rsidRPr="00CF5F05" w:rsidRDefault="00580DE3" w:rsidP="00580DE3">
      <w:pPr>
        <w:jc w:val="center"/>
        <w:rPr>
          <w:rFonts w:ascii="Times New Roman" w:hAnsi="Times New Roman" w:cs="Times New Roman"/>
          <w:b/>
          <w:bCs/>
        </w:rPr>
      </w:pPr>
      <w:r w:rsidRPr="00CF5F05">
        <w:rPr>
          <w:rFonts w:ascii="Times New Roman" w:hAnsi="Times New Roman" w:cs="Times New Roman"/>
          <w:b/>
          <w:bCs/>
        </w:rPr>
        <w:t>КАРТА РЕЗУЛЬТАТИВНОСТИ ПЕДАГОГИЧЕСКОЙ ДЕЯТЕЛЬНОСТИ ТРЕНЕРА-ПРЕПОДВАТЕЛЯ,</w:t>
      </w:r>
    </w:p>
    <w:p w:rsidR="00580DE3" w:rsidRPr="00CF5F05" w:rsidRDefault="00580DE3" w:rsidP="00580DE3">
      <w:pPr>
        <w:jc w:val="center"/>
        <w:rPr>
          <w:rFonts w:ascii="Times New Roman" w:hAnsi="Times New Roman" w:cs="Times New Roman"/>
          <w:b/>
          <w:bCs/>
        </w:rPr>
      </w:pPr>
      <w:r w:rsidRPr="00CF5F05">
        <w:rPr>
          <w:rFonts w:ascii="Times New Roman" w:hAnsi="Times New Roman" w:cs="Times New Roman"/>
          <w:b/>
          <w:bCs/>
        </w:rPr>
        <w:t xml:space="preserve"> ИНСТРУКТОРА ПО ФИЗИЧЕСКОЙ КУЛЬТУРЕ</w:t>
      </w:r>
    </w:p>
    <w:p w:rsidR="00580DE3" w:rsidRPr="00CF5F05" w:rsidRDefault="00580DE3" w:rsidP="00580DE3">
      <w:pPr>
        <w:ind w:left="720"/>
        <w:jc w:val="center"/>
        <w:rPr>
          <w:rFonts w:ascii="Times New Roman" w:hAnsi="Times New Roman" w:cs="Times New Roman"/>
          <w:b/>
          <w:i/>
        </w:rPr>
      </w:pPr>
      <w:r w:rsidRPr="00CF5F05">
        <w:rPr>
          <w:rFonts w:ascii="Times New Roman" w:hAnsi="Times New Roman" w:cs="Times New Roman"/>
          <w:b/>
          <w:bCs/>
        </w:rPr>
        <w:t>1. Результаты освоения обучающимися, воспитанниками образовательных программ</w:t>
      </w:r>
    </w:p>
    <w:tbl>
      <w:tblPr>
        <w:tblW w:w="105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650"/>
        <w:gridCol w:w="462"/>
        <w:gridCol w:w="980"/>
        <w:gridCol w:w="995"/>
        <w:gridCol w:w="9"/>
        <w:gridCol w:w="111"/>
        <w:gridCol w:w="1135"/>
        <w:gridCol w:w="6"/>
        <w:gridCol w:w="11"/>
        <w:gridCol w:w="33"/>
        <w:gridCol w:w="1082"/>
        <w:gridCol w:w="19"/>
        <w:gridCol w:w="1147"/>
      </w:tblGrid>
      <w:tr w:rsidR="00580DE3" w:rsidRPr="00CF5F05" w:rsidTr="00433E3A">
        <w:trPr>
          <w:trHeight w:val="148"/>
        </w:trPr>
        <w:tc>
          <w:tcPr>
            <w:tcW w:w="10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580DE3" w:rsidRPr="00CF5F05" w:rsidTr="00433E3A">
        <w:trPr>
          <w:trHeight w:val="1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заполняется ответственным работником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заполняется специалистом отдела аттестации</w:t>
            </w:r>
          </w:p>
        </w:tc>
      </w:tr>
      <w:tr w:rsidR="00580DE3" w:rsidRPr="00CF5F05" w:rsidTr="00433E3A">
        <w:trPr>
          <w:trHeight w:val="208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1. Результаты освоения обучающимися, воспитанниками образовательных программ</w:t>
            </w:r>
          </w:p>
          <w:p w:rsidR="00580DE3" w:rsidRPr="00CF5F05" w:rsidRDefault="00580DE3" w:rsidP="00580DE3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0DE3" w:rsidRPr="00CF5F05" w:rsidRDefault="00580DE3" w:rsidP="00580DE3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1.Процент обучающихся (воспитанников), освоивших образовательную программу  ( качество ) (инструктор по физической культуре)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_________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 уч.год       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60% и более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80% и более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18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_________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 уч.год       </w:t>
            </w:r>
          </w:p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60%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80%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2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_________ 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уч.год       </w:t>
            </w: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60%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4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80%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5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5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_________ 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уч.год       </w:t>
            </w:r>
          </w:p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60%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2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80%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12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64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_________ 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уч.год       </w:t>
            </w: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60%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4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80%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16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по показателю 1 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на основании изучения карты результативности следующим образом: 60</w:t>
            </w:r>
            <w:r w:rsidRPr="00CF5F05">
              <w:rPr>
                <w:rFonts w:ascii="Times New Roman" w:hAnsi="Times New Roman" w:cs="Times New Roman"/>
              </w:rPr>
              <w:t xml:space="preserve"> % и более</w:t>
            </w:r>
            <w:r w:rsidRPr="00CF5F05">
              <w:rPr>
                <w:rFonts w:ascii="Times New Roman" w:hAnsi="Times New Roman" w:cs="Times New Roman"/>
                <w:bCs/>
              </w:rPr>
              <w:t xml:space="preserve">  начисляется 0,5 баллов, при соответствии 80 % и более 1 балл, 100% 2 балла за каждый год.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10 баллов.</w:t>
            </w:r>
          </w:p>
        </w:tc>
      </w:tr>
      <w:tr w:rsidR="00580DE3" w:rsidRPr="00CF5F05" w:rsidTr="00433E3A">
        <w:trPr>
          <w:trHeight w:val="3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2.Уровень подготовленности воспитанников по ОФП,СФП (выполнение спортивных мероприятий)</w:t>
            </w:r>
          </w:p>
        </w:tc>
        <w:tc>
          <w:tcPr>
            <w:tcW w:w="19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Воспит-ки с 1 разр</w:t>
            </w:r>
          </w:p>
        </w:tc>
        <w:tc>
          <w:tcPr>
            <w:tcW w:w="1272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31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Воспит –ки с 2 разр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Воспит –ки с 3 разр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Воспит-ки -КМС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0" w:type="dxa"/>
            <w:gridSpan w:val="13"/>
            <w:tcBorders>
              <w:lef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по показателю 2 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на основании изучения карты результативности путем суммирования  баллов.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10 баллов.</w:t>
            </w:r>
          </w:p>
        </w:tc>
      </w:tr>
      <w:tr w:rsidR="00580DE3" w:rsidRPr="00CF5F05" w:rsidTr="00433E3A">
        <w:trPr>
          <w:trHeight w:val="27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3.Сохраненность контингента учащихся </w:t>
            </w:r>
            <w:r w:rsidRPr="00CF5F05">
              <w:rPr>
                <w:rFonts w:ascii="Times New Roman" w:hAnsi="Times New Roman" w:cs="Times New Roman"/>
              </w:rPr>
              <w:t>(в течение срока обучения)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В уч .трен группе до 90%</w:t>
            </w:r>
          </w:p>
        </w:tc>
        <w:tc>
          <w:tcPr>
            <w:tcW w:w="1296" w:type="dxa"/>
            <w:gridSpan w:val="5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  1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27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В уч группе спорт. совершенст 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до 90%</w:t>
            </w:r>
          </w:p>
        </w:tc>
        <w:tc>
          <w:tcPr>
            <w:tcW w:w="1296" w:type="dxa"/>
            <w:gridSpan w:val="5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  2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6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В уч .трен группе до 90%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  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6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В уч группе  высш. спорт. совершенст </w:t>
            </w:r>
          </w:p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до 90%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  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3544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0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4</w:t>
            </w:r>
            <w:r w:rsidRPr="00CF5F05">
              <w:rPr>
                <w:rFonts w:ascii="Times New Roman" w:hAnsi="Times New Roman" w:cs="Times New Roman"/>
                <w:bCs/>
              </w:rPr>
              <w:t xml:space="preserve"> осуществляется  путем суммирования баллов. </w:t>
            </w:r>
            <w:r w:rsidRPr="00CF5F05">
              <w:rPr>
                <w:rFonts w:ascii="Times New Roman" w:hAnsi="Times New Roman" w:cs="Times New Roman"/>
                <w:b/>
                <w:bCs/>
              </w:rPr>
              <w:t>Максимальный балл – 10 баллов.</w:t>
            </w:r>
          </w:p>
        </w:tc>
      </w:tr>
    </w:tbl>
    <w:p w:rsidR="00580DE3" w:rsidRPr="00CF5F05" w:rsidRDefault="00580DE3" w:rsidP="00580DE3">
      <w:pPr>
        <w:jc w:val="both"/>
        <w:rPr>
          <w:rFonts w:ascii="Times New Roman" w:hAnsi="Times New Roman" w:cs="Times New Roman"/>
          <w:b/>
          <w:bCs/>
        </w:rPr>
      </w:pPr>
    </w:p>
    <w:p w:rsidR="00580DE3" w:rsidRPr="00CF5F05" w:rsidRDefault="00580DE3" w:rsidP="00433E3A">
      <w:pPr>
        <w:jc w:val="both"/>
        <w:rPr>
          <w:rFonts w:ascii="Times New Roman" w:hAnsi="Times New Roman" w:cs="Times New Roman"/>
          <w:bCs/>
        </w:rPr>
      </w:pPr>
      <w:r w:rsidRPr="00CF5F05">
        <w:rPr>
          <w:rFonts w:ascii="Times New Roman" w:hAnsi="Times New Roman" w:cs="Times New Roman"/>
          <w:b/>
          <w:bCs/>
        </w:rPr>
        <w:t>Общий балл по критерию</w:t>
      </w:r>
      <w:r w:rsidRPr="00CF5F05">
        <w:rPr>
          <w:rFonts w:ascii="Times New Roman" w:hAnsi="Times New Roman" w:cs="Times New Roman"/>
          <w:bCs/>
        </w:rPr>
        <w:t xml:space="preserve"> </w:t>
      </w:r>
      <w:r w:rsidRPr="00CF5F05">
        <w:rPr>
          <w:rFonts w:ascii="Times New Roman" w:hAnsi="Times New Roman" w:cs="Times New Roman"/>
          <w:b/>
        </w:rPr>
        <w:t>«</w:t>
      </w:r>
      <w:r w:rsidRPr="00CF5F05">
        <w:rPr>
          <w:rFonts w:ascii="Times New Roman" w:hAnsi="Times New Roman" w:cs="Times New Roman"/>
          <w:b/>
          <w:bCs/>
        </w:rPr>
        <w:t>Результаты освоения обучающимися, воспитанниками образовательных программ</w:t>
      </w:r>
      <w:r w:rsidRPr="00CF5F05">
        <w:rPr>
          <w:rFonts w:ascii="Times New Roman" w:hAnsi="Times New Roman" w:cs="Times New Roman"/>
          <w:b/>
        </w:rPr>
        <w:t xml:space="preserve">» - </w:t>
      </w:r>
      <w:r w:rsidRPr="00CF5F05">
        <w:rPr>
          <w:rFonts w:ascii="Times New Roman" w:hAnsi="Times New Roman" w:cs="Times New Roman"/>
        </w:rPr>
        <w:t xml:space="preserve">это </w:t>
      </w:r>
      <w:r w:rsidRPr="00CF5F05">
        <w:rPr>
          <w:rFonts w:ascii="Times New Roman" w:hAnsi="Times New Roman" w:cs="Times New Roman"/>
          <w:bCs/>
        </w:rPr>
        <w:t>средний балл по показателям 1-3. Максимальный балл – 10 баллов.</w:t>
      </w:r>
    </w:p>
    <w:p w:rsidR="00580DE3" w:rsidRPr="00CF5F05" w:rsidRDefault="00580DE3" w:rsidP="00580DE3">
      <w:pPr>
        <w:pStyle w:val="a5"/>
        <w:ind w:left="600"/>
        <w:jc w:val="left"/>
        <w:rPr>
          <w:sz w:val="20"/>
          <w:szCs w:val="20"/>
        </w:rPr>
      </w:pPr>
      <w:r w:rsidRPr="00CF5F05">
        <w:rPr>
          <w:bCs/>
          <w:sz w:val="20"/>
          <w:szCs w:val="20"/>
        </w:rPr>
        <w:t xml:space="preserve">                                                     2.Высокие результаты внеурочной деятельности .</w:t>
      </w:r>
    </w:p>
    <w:tbl>
      <w:tblPr>
        <w:tblW w:w="104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585"/>
        <w:gridCol w:w="56"/>
        <w:gridCol w:w="833"/>
        <w:gridCol w:w="1288"/>
        <w:gridCol w:w="55"/>
        <w:gridCol w:w="91"/>
        <w:gridCol w:w="851"/>
        <w:gridCol w:w="992"/>
        <w:gridCol w:w="8"/>
        <w:gridCol w:w="276"/>
        <w:gridCol w:w="1417"/>
      </w:tblGrid>
      <w:tr w:rsidR="00580DE3" w:rsidRPr="00CF5F05" w:rsidTr="00433E3A">
        <w:trPr>
          <w:trHeight w:val="148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580DE3" w:rsidRPr="00CF5F05" w:rsidTr="00433E3A">
        <w:trPr>
          <w:trHeight w:val="14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5( заполняется </w:t>
            </w:r>
            <w:r w:rsidRPr="00CF5F05">
              <w:rPr>
                <w:rFonts w:ascii="Times New Roman" w:hAnsi="Times New Roman" w:cs="Times New Roman"/>
                <w:b/>
              </w:rPr>
              <w:lastRenderedPageBreak/>
              <w:t>ответственным работником)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lastRenderedPageBreak/>
              <w:t>6(заполняется специалист</w:t>
            </w:r>
            <w:r w:rsidRPr="00CF5F05">
              <w:rPr>
                <w:rFonts w:ascii="Times New Roman" w:hAnsi="Times New Roman" w:cs="Times New Roman"/>
                <w:b/>
              </w:rPr>
              <w:lastRenderedPageBreak/>
              <w:t>ом отдела аттестации)</w:t>
            </w:r>
          </w:p>
        </w:tc>
      </w:tr>
      <w:tr w:rsidR="00580DE3" w:rsidRPr="00CF5F05" w:rsidTr="00433E3A">
        <w:trPr>
          <w:trHeight w:val="409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F05"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2.Высокие результаты внеурочной деятельности по преподаваемым предметам</w:t>
            </w:r>
            <w:r w:rsidRPr="00CF5F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1.Участие воспитанников в физкультурно-спортивных праздниках, соревнованиях, мероприятиях оздоровительного характера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18"/>
                <w:szCs w:val="18"/>
              </w:rPr>
            </w:pPr>
            <w:r w:rsidRPr="00CF5F05">
              <w:rPr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18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Победители (3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18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05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Участники (2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Победители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  <w:bCs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Участники 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51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Победители (1-3)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2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1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как указанным уровням участия, так и уровню успешности выступления.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433E3A">
        <w:trPr>
          <w:trHeight w:val="26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 Наличие форм организации внеурочной деятельности по преподаваемому предмету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  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3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 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5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4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______уч.год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план                  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2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следующим образом: за каждую форму организации внеурочной деятельности при наличии плана начисляется 1 балл, программы 2 балла в каждом году.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3.</w:t>
            </w:r>
            <w:r w:rsidRPr="00CF5F05">
              <w:rPr>
                <w:sz w:val="20"/>
                <w:szCs w:val="20"/>
              </w:rPr>
              <w:t xml:space="preserve"> Отсутствие правонарушений и нарушений общественного порядка воспиатанниками</w:t>
            </w:r>
            <w:r w:rsidRPr="00CF5F0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Отсутствие правонарушений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     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Факты совершения правонарушений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    </w:t>
            </w:r>
            <w:r w:rsidRPr="00CF5F05">
              <w:rPr>
                <w:bCs/>
                <w:sz w:val="20"/>
                <w:szCs w:val="20"/>
              </w:rPr>
              <w:t>-10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2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фактов совершения правонарушений. При наличии данного факта высчитывается 10 баллов, при отсутствии начисляется 10 баллов 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4.Консультативная, просветительская работа</w:t>
            </w: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>Ведется эпизодически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>Ведется систематически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путем суммирования баллов.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</w:tbl>
    <w:p w:rsidR="00580DE3" w:rsidRPr="00CF5F05" w:rsidRDefault="00580DE3" w:rsidP="00580DE3">
      <w:pPr>
        <w:rPr>
          <w:rFonts w:ascii="Times New Roman" w:hAnsi="Times New Roman" w:cs="Times New Roman"/>
        </w:rPr>
      </w:pPr>
    </w:p>
    <w:p w:rsidR="00580DE3" w:rsidRPr="00CF5F05" w:rsidRDefault="00580DE3" w:rsidP="00580DE3">
      <w:pPr>
        <w:rPr>
          <w:rFonts w:ascii="Times New Roman" w:hAnsi="Times New Roman" w:cs="Times New Roman"/>
        </w:rPr>
      </w:pPr>
    </w:p>
    <w:p w:rsidR="00580DE3" w:rsidRPr="00CF5F05" w:rsidRDefault="00580DE3" w:rsidP="00580DE3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Высокие результаты внеурочной деятельности по преподаваемым предметам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>средний балл по показателям 1-4.</w:t>
      </w:r>
      <w:r w:rsidRPr="00CF5F05">
        <w:rPr>
          <w:bCs/>
          <w:sz w:val="20"/>
          <w:szCs w:val="20"/>
        </w:rPr>
        <w:t xml:space="preserve"> Максимальный балл -10 баллов.</w:t>
      </w:r>
    </w:p>
    <w:p w:rsidR="00580DE3" w:rsidRPr="00CF5F05" w:rsidRDefault="00580DE3" w:rsidP="00580DE3">
      <w:pPr>
        <w:pStyle w:val="a5"/>
        <w:ind w:left="360"/>
        <w:rPr>
          <w:bCs/>
          <w:sz w:val="20"/>
          <w:szCs w:val="20"/>
        </w:rPr>
      </w:pPr>
    </w:p>
    <w:p w:rsidR="00580DE3" w:rsidRPr="00CF5F05" w:rsidRDefault="00580DE3" w:rsidP="00433E3A">
      <w:pPr>
        <w:pStyle w:val="a5"/>
        <w:jc w:val="left"/>
        <w:rPr>
          <w:bCs/>
          <w:sz w:val="20"/>
          <w:szCs w:val="20"/>
        </w:rPr>
      </w:pPr>
    </w:p>
    <w:p w:rsidR="00580DE3" w:rsidRPr="00CF5F05" w:rsidRDefault="00580DE3" w:rsidP="00580DE3">
      <w:pPr>
        <w:pStyle w:val="a5"/>
        <w:ind w:left="360"/>
        <w:rPr>
          <w:bCs/>
          <w:sz w:val="20"/>
          <w:szCs w:val="20"/>
        </w:rPr>
      </w:pPr>
    </w:p>
    <w:p w:rsidR="00580DE3" w:rsidRPr="00CF5F05" w:rsidRDefault="00580DE3" w:rsidP="00580DE3">
      <w:pPr>
        <w:pStyle w:val="a5"/>
        <w:ind w:left="360"/>
        <w:rPr>
          <w:bCs/>
          <w:sz w:val="20"/>
          <w:szCs w:val="20"/>
        </w:rPr>
      </w:pPr>
      <w:r w:rsidRPr="00CF5F05">
        <w:rPr>
          <w:bCs/>
          <w:sz w:val="20"/>
          <w:szCs w:val="20"/>
        </w:rPr>
        <w:t>3.Наличие собственной методической системы учителя, апробированной в</w:t>
      </w:r>
    </w:p>
    <w:p w:rsidR="00580DE3" w:rsidRPr="00CF5F05" w:rsidRDefault="00580DE3" w:rsidP="00580DE3">
      <w:pPr>
        <w:pStyle w:val="a5"/>
        <w:ind w:left="360"/>
        <w:rPr>
          <w:sz w:val="20"/>
          <w:szCs w:val="20"/>
        </w:rPr>
      </w:pPr>
      <w:r w:rsidRPr="00CF5F05">
        <w:rPr>
          <w:bCs/>
          <w:sz w:val="20"/>
          <w:szCs w:val="20"/>
        </w:rPr>
        <w:t xml:space="preserve"> профессиональном сообществе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580DE3" w:rsidRPr="00CF5F05" w:rsidTr="00580DE3">
        <w:trPr>
          <w:trHeight w:val="148"/>
        </w:trPr>
        <w:tc>
          <w:tcPr>
            <w:tcW w:w="9747" w:type="dxa"/>
            <w:gridSpan w:val="11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6(заполняется специалистом отдела аттес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тации)</w:t>
            </w:r>
          </w:p>
        </w:tc>
      </w:tr>
      <w:tr w:rsidR="00580DE3" w:rsidRPr="00CF5F05" w:rsidTr="00580DE3">
        <w:trPr>
          <w:trHeight w:val="409"/>
        </w:trPr>
        <w:tc>
          <w:tcPr>
            <w:tcW w:w="1007" w:type="dxa"/>
            <w:vMerge w:val="restart"/>
            <w:textDirection w:val="btLr"/>
          </w:tcPr>
          <w:p w:rsidR="00580DE3" w:rsidRPr="00CF5F05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 xml:space="preserve">  </w:t>
            </w:r>
            <w:r w:rsidRPr="00CF5F05">
              <w:rPr>
                <w:bCs/>
                <w:sz w:val="20"/>
                <w:szCs w:val="20"/>
              </w:rPr>
              <w:t>3.Наличие собственной методической системы учителя, апробированной в профессиональном сообществе</w:t>
            </w: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1.Наличие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Статья (3  и более)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Методические рекомендации (1-3)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Учебно-методическое пособие (1-3)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sz w:val="20"/>
                <w:szCs w:val="20"/>
              </w:rPr>
              <w:t xml:space="preserve">Оценивание </w:t>
            </w:r>
            <w:r w:rsidRPr="00CF5F05">
              <w:rPr>
                <w:sz w:val="20"/>
                <w:szCs w:val="20"/>
                <w:u w:val="single"/>
              </w:rPr>
              <w:t>по показателю 1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за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наличие публикаций.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</w:p>
        </w:tc>
      </w:tr>
      <w:tr w:rsidR="00580DE3" w:rsidRPr="00CF5F05" w:rsidTr="00580DE3">
        <w:trPr>
          <w:trHeight w:val="52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Наличие собственной методической системы по физическому воспитанию</w:t>
            </w: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Региональный уровень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 xml:space="preserve">Оценивание </w:t>
            </w:r>
            <w:r w:rsidRPr="00CF5F05">
              <w:rPr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за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соответствующий уровень.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580DE3" w:rsidRPr="00CF5F05" w:rsidTr="00580DE3">
        <w:trPr>
          <w:trHeight w:val="515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 xml:space="preserve">Обобщение и распространение педагогического опыта в рамках профессионального сообщества: открытые уроки, мастер-классы.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66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Региональный уровень</w:t>
            </w:r>
          </w:p>
        </w:tc>
        <w:tc>
          <w:tcPr>
            <w:tcW w:w="997" w:type="dxa"/>
            <w:gridSpan w:val="3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</w:rPr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10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 w:rsidRPr="00CF5F05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580DE3" w:rsidRPr="00CF5F05" w:rsidTr="00580DE3">
        <w:trPr>
          <w:trHeight w:val="32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Выступления на  презентациях, конференциях, круглых столах, в рамках которых демонстрировался данный педагогический опыт.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10" w:type="dxa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412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Региональный уровень</w:t>
            </w:r>
          </w:p>
        </w:tc>
        <w:tc>
          <w:tcPr>
            <w:tcW w:w="910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3</w:t>
            </w:r>
          </w:p>
        </w:tc>
        <w:tc>
          <w:tcPr>
            <w:tcW w:w="992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10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5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10" w:type="dxa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сетевом взаимодействии.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</w:p>
        </w:tc>
      </w:tr>
      <w:tr w:rsidR="00580DE3" w:rsidRPr="00CF5F05" w:rsidTr="00580DE3">
        <w:trPr>
          <w:trHeight w:val="27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5.Участие в качестве судьи в спортивных мероприятиях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CF5F05">
              <w:rPr>
                <w:b w:val="0"/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CF5F05">
              <w:rPr>
                <w:b w:val="0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3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23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CF5F05">
              <w:rPr>
                <w:b w:val="0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 xml:space="preserve">    5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6.Использование современных образовательных технологий, в том числе ИКТ–технологий.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Фрагментарное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Системное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20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6</w:t>
            </w:r>
            <w:r w:rsidRPr="00CF5F05">
              <w:rPr>
                <w:bCs/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определения балла, соответствующего уровню использования образовательных технологий</w:t>
            </w:r>
            <w:r w:rsidRPr="00CF5F05">
              <w:rPr>
                <w:b w:val="0"/>
                <w:sz w:val="20"/>
                <w:szCs w:val="20"/>
              </w:rPr>
              <w:t>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20 баллов.</w:t>
            </w:r>
          </w:p>
          <w:p w:rsidR="00580DE3" w:rsidRPr="00CF5F05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580DE3" w:rsidRPr="00CF5F05" w:rsidRDefault="00580DE3" w:rsidP="00580DE3">
      <w:pPr>
        <w:rPr>
          <w:rFonts w:ascii="Times New Roman" w:hAnsi="Times New Roman" w:cs="Times New Roman"/>
        </w:rPr>
      </w:pPr>
    </w:p>
    <w:p w:rsidR="00580DE3" w:rsidRPr="00CF5F05" w:rsidRDefault="00580DE3" w:rsidP="00580DE3">
      <w:pPr>
        <w:rPr>
          <w:rFonts w:ascii="Times New Roman" w:hAnsi="Times New Roman" w:cs="Times New Roman"/>
        </w:rPr>
      </w:pPr>
    </w:p>
    <w:p w:rsidR="00580DE3" w:rsidRPr="00CF5F05" w:rsidRDefault="00580DE3" w:rsidP="00433E3A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Наличие собственной методической системы учителя, апробированной в профессиональном сообществе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 xml:space="preserve">средний балл по показателям 1-6. </w:t>
      </w:r>
      <w:r w:rsidRPr="00CF5F05">
        <w:rPr>
          <w:bCs/>
          <w:sz w:val="20"/>
          <w:szCs w:val="20"/>
        </w:rPr>
        <w:t>Максимальный балл – 20 баллов.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</w:p>
    <w:p w:rsidR="00580DE3" w:rsidRPr="00CF5F05" w:rsidRDefault="00580DE3" w:rsidP="00580DE3">
      <w:pPr>
        <w:pStyle w:val="a5"/>
        <w:ind w:left="360"/>
        <w:rPr>
          <w:sz w:val="20"/>
          <w:szCs w:val="20"/>
        </w:rPr>
      </w:pPr>
    </w:p>
    <w:p w:rsidR="00580DE3" w:rsidRPr="00CF5F05" w:rsidRDefault="00580DE3" w:rsidP="00580DE3">
      <w:pPr>
        <w:pStyle w:val="a5"/>
        <w:ind w:left="360"/>
        <w:rPr>
          <w:sz w:val="20"/>
          <w:szCs w:val="20"/>
        </w:rPr>
      </w:pPr>
      <w:r w:rsidRPr="00CF5F05">
        <w:rPr>
          <w:sz w:val="20"/>
          <w:szCs w:val="20"/>
        </w:rPr>
        <w:t>4.«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2168"/>
        <w:gridCol w:w="997"/>
        <w:gridCol w:w="992"/>
        <w:gridCol w:w="992"/>
      </w:tblGrid>
      <w:tr w:rsidR="00580DE3" w:rsidRPr="00CF5F05" w:rsidTr="00580DE3">
        <w:trPr>
          <w:trHeight w:val="148"/>
        </w:trPr>
        <w:tc>
          <w:tcPr>
            <w:tcW w:w="9747" w:type="dxa"/>
            <w:gridSpan w:val="6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 4</w:t>
            </w: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6(заполняется специалистом отдела аттес</w:t>
            </w:r>
          </w:p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тации)</w:t>
            </w:r>
          </w:p>
        </w:tc>
      </w:tr>
      <w:tr w:rsidR="00580DE3" w:rsidRPr="00CF5F05" w:rsidTr="00580DE3">
        <w:trPr>
          <w:trHeight w:val="409"/>
        </w:trPr>
        <w:tc>
          <w:tcPr>
            <w:tcW w:w="1007" w:type="dxa"/>
            <w:vMerge w:val="restart"/>
            <w:textDirection w:val="btLr"/>
          </w:tcPr>
          <w:p w:rsidR="00580DE3" w:rsidRPr="00CF5F05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 xml:space="preserve">  </w:t>
            </w:r>
            <w:r w:rsidRPr="00CF5F05">
              <w:rPr>
                <w:bCs/>
                <w:sz w:val="20"/>
                <w:szCs w:val="20"/>
              </w:rPr>
              <w:t>4</w:t>
            </w:r>
            <w:r w:rsidRPr="00CF5F05">
              <w:rPr>
                <w:sz w:val="20"/>
                <w:szCs w:val="20"/>
              </w:rPr>
              <w:t>.«</w:t>
            </w:r>
            <w:r w:rsidRPr="00CF5F05">
              <w:rPr>
                <w:bCs/>
                <w:sz w:val="20"/>
                <w:szCs w:val="20"/>
              </w:rPr>
              <w:t>Обеспечение непрерывности собственного профессионального образования</w:t>
            </w:r>
            <w:r w:rsidRPr="00CF5F05">
              <w:rPr>
                <w:sz w:val="20"/>
                <w:szCs w:val="20"/>
              </w:rPr>
              <w:t>»</w:t>
            </w: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80DE3" w:rsidRPr="00CF5F05" w:rsidRDefault="00580DE3" w:rsidP="00580D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профессионального образования (повышения квалификации).</w:t>
            </w:r>
          </w:p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>От 216 до 288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От 360 и более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71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1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F05">
              <w:rPr>
                <w:rFonts w:ascii="Times New Roman" w:hAnsi="Times New Roman" w:cs="Times New Roman"/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Максимальный балл – 10 баллов.</w:t>
            </w: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vAlign w:val="center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2.Владение навыками пользователя персонального компьютера:</w:t>
            </w: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пользовательский уровень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средний уровень;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продвинутый уровень.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vAlign w:val="center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3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баллов, соответствующих документу  об уровне владения ПК.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52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Наличие государственных и отраслевых, муниципальных поощрений (наград грамот, благодарностей, званий и т.п.)</w:t>
            </w: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Региональный уровень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543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148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CF5F05" w:rsidTr="00580DE3">
        <w:trPr>
          <w:trHeight w:val="46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</w:t>
            </w:r>
            <w:r w:rsidRPr="00CF5F05">
              <w:rPr>
                <w:rFonts w:ascii="Times New Roman" w:hAnsi="Times New Roman" w:cs="Times New Roman"/>
              </w:rPr>
              <w:t xml:space="preserve"> Наличие призовых мест в профессиональных конкурсах</w:t>
            </w:r>
          </w:p>
        </w:tc>
        <w:tc>
          <w:tcPr>
            <w:tcW w:w="2168" w:type="dxa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2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580DE3" w:rsidRPr="00CF5F05" w:rsidRDefault="00580DE3" w:rsidP="00580DE3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997" w:type="dxa"/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Федеральный уровень 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284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</w:tr>
      <w:tr w:rsidR="00580DE3" w:rsidRPr="00CF5F05" w:rsidTr="00580DE3">
        <w:trPr>
          <w:trHeight w:val="310"/>
        </w:trPr>
        <w:tc>
          <w:tcPr>
            <w:tcW w:w="1007" w:type="dxa"/>
            <w:vMerge/>
          </w:tcPr>
          <w:p w:rsidR="00580DE3" w:rsidRPr="00CF5F05" w:rsidRDefault="00580DE3" w:rsidP="0058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vAlign w:val="center"/>
          </w:tcPr>
          <w:p w:rsidR="00580DE3" w:rsidRPr="00CF5F05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</w:tbl>
    <w:p w:rsidR="00580DE3" w:rsidRPr="00CF5F05" w:rsidRDefault="00580DE3" w:rsidP="00580DE3">
      <w:pPr>
        <w:pStyle w:val="a5"/>
        <w:jc w:val="both"/>
        <w:rPr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>средний балл по показателям 1- 3.</w:t>
      </w:r>
      <w:r w:rsidRPr="00CF5F05">
        <w:rPr>
          <w:bCs/>
          <w:sz w:val="20"/>
          <w:szCs w:val="20"/>
        </w:rPr>
        <w:t>Максимальный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 xml:space="preserve">» </w:t>
      </w:r>
      <w:r w:rsidRPr="00CF5F05">
        <w:rPr>
          <w:bCs/>
          <w:sz w:val="20"/>
          <w:szCs w:val="20"/>
        </w:rPr>
        <w:t>– 10 баллов.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Ответственный за выставление баллов:       __________________________________________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                                                                                   (ФИО, подпись ответственного работника)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Руководитель образовательного учреждения____________________________________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                                                                                      (ФИО, подпись руководителя ОУ)</w:t>
      </w:r>
    </w:p>
    <w:p w:rsidR="00580DE3" w:rsidRPr="00CF5F05" w:rsidRDefault="00580DE3" w:rsidP="00580DE3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Проверил эксперт _______________________________"___"___________________20____г.</w:t>
      </w:r>
    </w:p>
    <w:p w:rsidR="00433E3A" w:rsidRPr="00CF5F05" w:rsidRDefault="00580DE3" w:rsidP="00433E3A">
      <w:pPr>
        <w:jc w:val="center"/>
        <w:rPr>
          <w:rFonts w:ascii="Times New Roman" w:hAnsi="Times New Roman" w:cs="Times New Roman"/>
          <w:b/>
        </w:rPr>
      </w:pPr>
      <w:r w:rsidRPr="00CF5F05">
        <w:rPr>
          <w:rFonts w:ascii="Times New Roman" w:hAnsi="Times New Roman" w:cs="Times New Roman"/>
        </w:rPr>
        <w:t xml:space="preserve">                                          (ФИО, подпись экспе</w:t>
      </w:r>
      <w:r w:rsidR="00433E3A" w:rsidRPr="00CF5F05">
        <w:rPr>
          <w:rFonts w:ascii="Times New Roman" w:hAnsi="Times New Roman" w:cs="Times New Roman"/>
          <w:b/>
        </w:rPr>
        <w:t xml:space="preserve"> </w:t>
      </w:r>
    </w:p>
    <w:p w:rsidR="00433E3A" w:rsidRDefault="00433E3A" w:rsidP="00433E3A">
      <w:pPr>
        <w:jc w:val="center"/>
        <w:rPr>
          <w:rFonts w:ascii="Times New Roman" w:hAnsi="Times New Roman" w:cs="Times New Roman"/>
          <w:b/>
        </w:rPr>
      </w:pPr>
    </w:p>
    <w:p w:rsidR="00603078" w:rsidRDefault="00603078" w:rsidP="00433E3A">
      <w:pPr>
        <w:jc w:val="center"/>
        <w:rPr>
          <w:rFonts w:ascii="Times New Roman" w:hAnsi="Times New Roman" w:cs="Times New Roman"/>
          <w:b/>
        </w:rPr>
      </w:pPr>
    </w:p>
    <w:p w:rsidR="00603078" w:rsidRDefault="00603078" w:rsidP="00433E3A">
      <w:pPr>
        <w:jc w:val="center"/>
        <w:rPr>
          <w:rFonts w:ascii="Times New Roman" w:hAnsi="Times New Roman" w:cs="Times New Roman"/>
          <w:b/>
        </w:rPr>
      </w:pPr>
    </w:p>
    <w:p w:rsidR="00603078" w:rsidRDefault="00603078" w:rsidP="00433E3A">
      <w:pPr>
        <w:jc w:val="center"/>
        <w:rPr>
          <w:rFonts w:ascii="Times New Roman" w:hAnsi="Times New Roman" w:cs="Times New Roman"/>
          <w:b/>
        </w:rPr>
      </w:pPr>
    </w:p>
    <w:p w:rsidR="00603078" w:rsidRDefault="00603078" w:rsidP="00433E3A">
      <w:pPr>
        <w:jc w:val="center"/>
        <w:rPr>
          <w:rFonts w:ascii="Times New Roman" w:hAnsi="Times New Roman" w:cs="Times New Roman"/>
          <w:b/>
        </w:rPr>
      </w:pPr>
    </w:p>
    <w:p w:rsidR="00603078" w:rsidRDefault="00603078" w:rsidP="00433E3A">
      <w:pPr>
        <w:jc w:val="center"/>
        <w:rPr>
          <w:rFonts w:ascii="Times New Roman" w:hAnsi="Times New Roman" w:cs="Times New Roman"/>
          <w:b/>
        </w:rPr>
      </w:pPr>
    </w:p>
    <w:p w:rsidR="00603078" w:rsidRDefault="00603078" w:rsidP="00433E3A">
      <w:pPr>
        <w:jc w:val="center"/>
        <w:rPr>
          <w:rFonts w:ascii="Times New Roman" w:hAnsi="Times New Roman" w:cs="Times New Roman"/>
          <w:b/>
        </w:rPr>
      </w:pPr>
    </w:p>
    <w:p w:rsidR="00603078" w:rsidRPr="00CF5F05" w:rsidRDefault="00603078" w:rsidP="00433E3A">
      <w:pPr>
        <w:jc w:val="center"/>
        <w:rPr>
          <w:rFonts w:ascii="Times New Roman" w:hAnsi="Times New Roman" w:cs="Times New Roman"/>
          <w:b/>
        </w:rPr>
      </w:pPr>
    </w:p>
    <w:p w:rsidR="00433E3A" w:rsidRPr="00CF5F05" w:rsidRDefault="00433E3A" w:rsidP="00433E3A">
      <w:pPr>
        <w:jc w:val="center"/>
        <w:rPr>
          <w:rFonts w:ascii="Times New Roman" w:hAnsi="Times New Roman" w:cs="Times New Roman"/>
          <w:b/>
        </w:rPr>
      </w:pPr>
      <w:r w:rsidRPr="00CF5F05">
        <w:rPr>
          <w:rFonts w:ascii="Times New Roman" w:hAnsi="Times New Roman" w:cs="Times New Roman"/>
          <w:b/>
        </w:rPr>
        <w:t xml:space="preserve">КАРТА РЕЗУЛЬТАТИВНОСТИ ПЕДАГОГИЧЕСКОЙ ДЕЯТЕЛЬНОСТИ </w:t>
      </w:r>
    </w:p>
    <w:p w:rsidR="00433E3A" w:rsidRPr="00CF5F05" w:rsidRDefault="00433E3A" w:rsidP="00433E3A">
      <w:pPr>
        <w:jc w:val="center"/>
        <w:rPr>
          <w:rFonts w:ascii="Times New Roman" w:hAnsi="Times New Roman" w:cs="Times New Roman"/>
          <w:b/>
        </w:rPr>
      </w:pPr>
      <w:r w:rsidRPr="00CF5F05">
        <w:rPr>
          <w:rFonts w:ascii="Times New Roman" w:hAnsi="Times New Roman" w:cs="Times New Roman"/>
          <w:b/>
        </w:rPr>
        <w:t>ПЕДАГОГА-БИБЛИОТЕКАРЯ</w:t>
      </w:r>
    </w:p>
    <w:p w:rsidR="00433E3A" w:rsidRPr="00CF5F05" w:rsidRDefault="00433E3A" w:rsidP="00433E3A">
      <w:pPr>
        <w:pStyle w:val="a7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 w:rsidRPr="00CF5F05">
        <w:rPr>
          <w:rFonts w:ascii="Times New Roman" w:hAnsi="Times New Roman"/>
          <w:b/>
          <w:bCs/>
          <w:sz w:val="20"/>
          <w:szCs w:val="20"/>
        </w:rPr>
        <w:t>Результаты профессиональной деятельности за последние пять лет или с периода предыдущей аттестации</w:t>
      </w:r>
      <w:r w:rsidRPr="00CF5F05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 xml:space="preserve"> </w:t>
      </w:r>
    </w:p>
    <w:p w:rsidR="00433E3A" w:rsidRPr="00CF5F05" w:rsidRDefault="00433E3A" w:rsidP="00433E3A">
      <w:pPr>
        <w:jc w:val="center"/>
        <w:rPr>
          <w:rFonts w:ascii="Times New Roman" w:hAnsi="Times New Roman" w:cs="Times New Roman"/>
          <w:b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851"/>
        <w:gridCol w:w="1275"/>
        <w:gridCol w:w="851"/>
        <w:gridCol w:w="1379"/>
        <w:gridCol w:w="1563"/>
      </w:tblGrid>
      <w:tr w:rsidR="00433E3A" w:rsidRPr="00CF5F05" w:rsidTr="00CF5F05">
        <w:tc>
          <w:tcPr>
            <w:tcW w:w="9571" w:type="dxa"/>
            <w:gridSpan w:val="7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Оценочный лист по критерии №1</w:t>
            </w:r>
          </w:p>
        </w:tc>
      </w:tr>
      <w:tr w:rsidR="00433E3A" w:rsidRPr="00CF5F05" w:rsidTr="00CF5F05">
        <w:tc>
          <w:tcPr>
            <w:tcW w:w="817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3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26" w:type="dxa"/>
            <w:gridSpan w:val="2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5 (заполняется ответственным работником</w:t>
            </w:r>
          </w:p>
        </w:tc>
        <w:tc>
          <w:tcPr>
            <w:tcW w:w="1563" w:type="dxa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6 (заполняется специалистом отдела аттестации)</w:t>
            </w:r>
          </w:p>
        </w:tc>
      </w:tr>
      <w:tr w:rsidR="00433E3A" w:rsidRPr="00CF5F05" w:rsidTr="00CF5F05">
        <w:trPr>
          <w:trHeight w:val="300"/>
        </w:trPr>
        <w:tc>
          <w:tcPr>
            <w:tcW w:w="817" w:type="dxa"/>
            <w:vMerge w:val="restart"/>
            <w:textDirection w:val="btLr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433E3A" w:rsidRPr="00CF5F05" w:rsidRDefault="00433E3A" w:rsidP="00CF5F05">
            <w:pPr>
              <w:pStyle w:val="a7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F5F05">
              <w:rPr>
                <w:rFonts w:ascii="Times New Roman" w:hAnsi="Times New Roman"/>
                <w:b/>
              </w:rPr>
              <w:t>1.</w:t>
            </w:r>
            <w:r w:rsidRPr="00CF5F05">
              <w:rPr>
                <w:rFonts w:ascii="Times New Roman" w:hAnsi="Times New Roman"/>
                <w:b/>
                <w:bCs/>
              </w:rPr>
              <w:t>Результаты профессиональной деятельности за последние пять лет или с периода предыдущей аттестации</w:t>
            </w:r>
            <w:r w:rsidRPr="00CF5F0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  <w:p w:rsidR="00433E3A" w:rsidRPr="00CF5F05" w:rsidRDefault="00433E3A" w:rsidP="00CF5F0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433E3A" w:rsidRPr="00CF5F05" w:rsidRDefault="00433E3A" w:rsidP="00CF5F0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1.</w:t>
            </w:r>
            <w:r w:rsidRPr="00CF5F0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Pr="00CF5F05">
              <w:rPr>
                <w:rFonts w:ascii="Times New Roman" w:hAnsi="Times New Roman"/>
                <w:b/>
              </w:rPr>
              <w:t>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</w:t>
            </w:r>
            <w:r w:rsidRPr="00CF5F0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  <w:sz w:val="24"/>
              </w:rPr>
            </w:pPr>
            <w:r w:rsidRPr="00CF5F05">
              <w:rPr>
                <w:rFonts w:ascii="Times New Roman" w:hAnsi="Times New Roman"/>
                <w:b/>
                <w:sz w:val="24"/>
              </w:rPr>
              <w:t>Итоговый балл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4" w:type="dxa"/>
            <w:gridSpan w:val="6"/>
          </w:tcPr>
          <w:p w:rsidR="00433E3A" w:rsidRPr="00CF5F05" w:rsidRDefault="00433E3A" w:rsidP="00CF5F05">
            <w:pPr>
              <w:jc w:val="both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Оценивание</w:t>
            </w:r>
            <w:r w:rsidRPr="00CF5F05">
              <w:rPr>
                <w:rFonts w:ascii="Times New Roman" w:hAnsi="Times New Roman"/>
                <w:b/>
                <w:u w:val="single"/>
              </w:rPr>
              <w:t xml:space="preserve"> по показателю 1</w:t>
            </w:r>
            <w:r w:rsidRPr="00CF5F05">
              <w:rPr>
                <w:rFonts w:ascii="Times New Roman" w:hAnsi="Times New Roman"/>
                <w:b/>
              </w:rPr>
              <w:t xml:space="preserve"> </w:t>
            </w:r>
            <w:r w:rsidRPr="00CF5F05">
              <w:rPr>
                <w:rFonts w:ascii="Times New Roman" w:hAnsi="Times New Roman"/>
              </w:rPr>
              <w:t>осуществляется путем суммирования баллов.</w:t>
            </w:r>
            <w:r w:rsidRPr="00CF5F05">
              <w:rPr>
                <w:rFonts w:ascii="Times New Roman" w:hAnsi="Times New Roman"/>
                <w:b/>
              </w:rPr>
              <w:t xml:space="preserve"> Максимальный балл-20 баллов.</w:t>
            </w: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2.</w:t>
            </w:r>
            <w:r w:rsidRPr="00CF5F05">
              <w:rPr>
                <w:rFonts w:ascii="Times New Roman" w:hAnsi="Times New Roman"/>
                <w:b/>
              </w:rPr>
              <w:t xml:space="preserve"> Обеспечение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ресурсов.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pStyle w:val="af8"/>
              <w:jc w:val="center"/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rPr>
          <w:trHeight w:val="192"/>
        </w:trPr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  <w:b/>
                <w:sz w:val="24"/>
              </w:rPr>
              <w:t>Итоговый балл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4" w:type="dxa"/>
            <w:gridSpan w:val="6"/>
          </w:tcPr>
          <w:p w:rsidR="00433E3A" w:rsidRPr="00CF5F05" w:rsidRDefault="00433E3A" w:rsidP="00CF5F05">
            <w:pPr>
              <w:jc w:val="both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Оценивание</w:t>
            </w:r>
            <w:r w:rsidRPr="00CF5F05">
              <w:rPr>
                <w:rFonts w:ascii="Times New Roman" w:hAnsi="Times New Roman"/>
                <w:b/>
                <w:u w:val="single"/>
              </w:rPr>
              <w:t xml:space="preserve"> по показателю 2</w:t>
            </w:r>
            <w:r w:rsidRPr="00CF5F05">
              <w:rPr>
                <w:rFonts w:ascii="Times New Roman" w:hAnsi="Times New Roman"/>
                <w:b/>
              </w:rPr>
              <w:t xml:space="preserve"> </w:t>
            </w:r>
            <w:r w:rsidRPr="00CF5F05">
              <w:rPr>
                <w:rFonts w:ascii="Times New Roman" w:hAnsi="Times New Roman"/>
              </w:rPr>
              <w:t>осуществляется путем суммирования баллов.</w:t>
            </w:r>
            <w:r w:rsidRPr="00CF5F05">
              <w:rPr>
                <w:rFonts w:ascii="Times New Roman" w:hAnsi="Times New Roman"/>
                <w:b/>
              </w:rPr>
              <w:t xml:space="preserve"> Максимальный балл-20 баллов.</w:t>
            </w: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CF5F05">
              <w:rPr>
                <w:rFonts w:ascii="Times New Roman" w:hAnsi="Times New Roman"/>
                <w:b/>
              </w:rPr>
              <w:t>3.Составление систематического и алфавитного каталогов с применением современных информационно-поисковых систем</w:t>
            </w:r>
          </w:p>
        </w:tc>
        <w:tc>
          <w:tcPr>
            <w:tcW w:w="2126" w:type="dxa"/>
            <w:gridSpan w:val="2"/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Каталоги традиционные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rPr>
          <w:trHeight w:val="920"/>
        </w:trPr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Каталог с применением современных информационно-поисковых систем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  <w:b/>
                <w:sz w:val="24"/>
              </w:rPr>
              <w:t>Итоговый балл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4" w:type="dxa"/>
            <w:gridSpan w:val="6"/>
          </w:tcPr>
          <w:p w:rsidR="00433E3A" w:rsidRPr="00CF5F05" w:rsidRDefault="00433E3A" w:rsidP="00CF5F05">
            <w:pPr>
              <w:jc w:val="both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Оценивание</w:t>
            </w:r>
            <w:r w:rsidRPr="00CF5F05">
              <w:rPr>
                <w:rFonts w:ascii="Times New Roman" w:hAnsi="Times New Roman"/>
                <w:b/>
                <w:u w:val="single"/>
              </w:rPr>
              <w:t xml:space="preserve"> по показателю 3</w:t>
            </w:r>
            <w:r w:rsidRPr="00CF5F05">
              <w:rPr>
                <w:rFonts w:ascii="Times New Roman" w:hAnsi="Times New Roman"/>
                <w:b/>
              </w:rPr>
              <w:t xml:space="preserve"> </w:t>
            </w:r>
            <w:r w:rsidRPr="00CF5F05">
              <w:rPr>
                <w:rFonts w:ascii="Times New Roman" w:hAnsi="Times New Roman"/>
              </w:rPr>
              <w:t>осуществляется путем определения баллов.</w:t>
            </w:r>
            <w:r w:rsidRPr="00CF5F05">
              <w:rPr>
                <w:rFonts w:ascii="Times New Roman" w:hAnsi="Times New Roman"/>
                <w:b/>
              </w:rPr>
              <w:t xml:space="preserve"> Максимальный балл-20 баллов.</w:t>
            </w: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3. </w:t>
            </w:r>
            <w:r w:rsidRPr="00CF5F05">
              <w:rPr>
                <w:rFonts w:ascii="Times New Roman" w:hAnsi="Times New Roman"/>
                <w:b/>
              </w:rPr>
              <w:t>Организация и проведение родительских собраний, мероприятий различных направлений внеурочной деятельности, предусмотренных учебно-воспитательным процессом.</w:t>
            </w:r>
          </w:p>
        </w:tc>
        <w:tc>
          <w:tcPr>
            <w:tcW w:w="2126" w:type="dxa"/>
            <w:gridSpan w:val="2"/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Работа не ведется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Работа ведется эпизодически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Работа ведется системно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  <w:sz w:val="24"/>
              </w:rPr>
              <w:t>Итоговый балл</w:t>
            </w:r>
          </w:p>
        </w:tc>
        <w:tc>
          <w:tcPr>
            <w:tcW w:w="851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817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4" w:type="dxa"/>
            <w:gridSpan w:val="6"/>
          </w:tcPr>
          <w:p w:rsidR="00433E3A" w:rsidRPr="00CF5F05" w:rsidRDefault="00433E3A" w:rsidP="00CF5F05">
            <w:pPr>
              <w:jc w:val="both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Оценивание</w:t>
            </w:r>
            <w:r w:rsidRPr="00CF5F05">
              <w:rPr>
                <w:rFonts w:ascii="Times New Roman" w:hAnsi="Times New Roman"/>
                <w:b/>
                <w:u w:val="single"/>
              </w:rPr>
              <w:t xml:space="preserve"> по показателю 3</w:t>
            </w:r>
            <w:r w:rsidRPr="00CF5F05">
              <w:rPr>
                <w:rFonts w:ascii="Times New Roman" w:hAnsi="Times New Roman"/>
                <w:b/>
              </w:rPr>
              <w:t xml:space="preserve"> </w:t>
            </w:r>
            <w:r w:rsidRPr="00CF5F05">
              <w:rPr>
                <w:rFonts w:ascii="Times New Roman" w:hAnsi="Times New Roman"/>
              </w:rPr>
              <w:t>осуществляется путем определения баллов.</w:t>
            </w:r>
            <w:r w:rsidRPr="00CF5F05">
              <w:rPr>
                <w:rFonts w:ascii="Times New Roman" w:hAnsi="Times New Roman"/>
                <w:b/>
              </w:rPr>
              <w:t xml:space="preserve"> Максимальный балл-20 баллов.</w:t>
            </w:r>
          </w:p>
        </w:tc>
      </w:tr>
    </w:tbl>
    <w:p w:rsidR="00433E3A" w:rsidRPr="00CF5F05" w:rsidRDefault="00433E3A" w:rsidP="00433E3A">
      <w:pPr>
        <w:rPr>
          <w:rFonts w:ascii="Times New Roman" w:hAnsi="Times New Roman" w:cs="Times New Roman"/>
          <w:b/>
        </w:rPr>
      </w:pPr>
      <w:r w:rsidRPr="00CF5F05">
        <w:rPr>
          <w:rFonts w:ascii="Times New Roman" w:hAnsi="Times New Roman" w:cs="Times New Roman"/>
          <w:b/>
        </w:rPr>
        <w:lastRenderedPageBreak/>
        <w:t xml:space="preserve">Итоговый балл по критерию </w:t>
      </w:r>
      <w:r w:rsidRPr="00CF5F05">
        <w:rPr>
          <w:rFonts w:ascii="Times New Roman" w:hAnsi="Times New Roman" w:cs="Times New Roman"/>
        </w:rPr>
        <w:t>«</w:t>
      </w:r>
      <w:r w:rsidRPr="00CF5F05">
        <w:rPr>
          <w:rFonts w:ascii="Times New Roman" w:hAnsi="Times New Roman" w:cs="Times New Roman"/>
          <w:b/>
          <w:bCs/>
        </w:rPr>
        <w:t>Результаты профессиональной деятельности за последние пять лет или с периода предыдущей аттестации</w:t>
      </w:r>
      <w:r w:rsidRPr="00CF5F05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 </w:t>
      </w:r>
      <w:r w:rsidRPr="00CF5F0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-это средний балл по показателям 1-3.</w:t>
      </w:r>
      <w:r w:rsidRPr="00CF5F05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 Максимальный балл-20 баллов.</w:t>
      </w:r>
    </w:p>
    <w:p w:rsidR="00433E3A" w:rsidRPr="00CF5F05" w:rsidRDefault="00433E3A" w:rsidP="00433E3A">
      <w:pPr>
        <w:jc w:val="center"/>
        <w:rPr>
          <w:rFonts w:ascii="Times New Roman" w:hAnsi="Times New Roman" w:cs="Times New Roman"/>
          <w:b/>
          <w:bCs/>
        </w:rPr>
      </w:pPr>
    </w:p>
    <w:p w:rsidR="00433E3A" w:rsidRPr="00CF5F05" w:rsidRDefault="00433E3A" w:rsidP="00433E3A">
      <w:pPr>
        <w:jc w:val="center"/>
        <w:rPr>
          <w:rFonts w:ascii="Times New Roman" w:hAnsi="Times New Roman" w:cs="Times New Roman"/>
          <w:b/>
        </w:rPr>
      </w:pPr>
      <w:r w:rsidRPr="00CF5F05">
        <w:rPr>
          <w:rFonts w:ascii="Times New Roman" w:hAnsi="Times New Roman" w:cs="Times New Roman"/>
          <w:b/>
          <w:bCs/>
        </w:rPr>
        <w:t>2.Обеспечение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 технологий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48"/>
        <w:gridCol w:w="2427"/>
        <w:gridCol w:w="2257"/>
        <w:gridCol w:w="814"/>
        <w:gridCol w:w="1616"/>
        <w:gridCol w:w="1583"/>
      </w:tblGrid>
      <w:tr w:rsidR="00433E3A" w:rsidRPr="00CF5F05" w:rsidTr="00CF5F05">
        <w:tc>
          <w:tcPr>
            <w:tcW w:w="9571" w:type="dxa"/>
            <w:gridSpan w:val="6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Оценочный лист по критерии №2</w:t>
            </w:r>
          </w:p>
        </w:tc>
      </w:tr>
      <w:tr w:rsidR="00433E3A" w:rsidRPr="00CF5F05" w:rsidTr="00CF5F05">
        <w:tc>
          <w:tcPr>
            <w:tcW w:w="672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08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31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16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5( заполняется ответственным работником</w:t>
            </w:r>
          </w:p>
        </w:tc>
        <w:tc>
          <w:tcPr>
            <w:tcW w:w="1595" w:type="dxa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6 (заполняется специалистом отдела аттестации)</w:t>
            </w:r>
          </w:p>
        </w:tc>
      </w:tr>
      <w:tr w:rsidR="00433E3A" w:rsidRPr="00CF5F05" w:rsidTr="00CF5F05">
        <w:trPr>
          <w:trHeight w:val="300"/>
        </w:trPr>
        <w:tc>
          <w:tcPr>
            <w:tcW w:w="672" w:type="dxa"/>
            <w:vMerge w:val="restart"/>
            <w:textDirection w:val="btLr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  <w:bCs/>
              </w:rPr>
              <w:t>2.Обеспечение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 технологий</w:t>
            </w:r>
          </w:p>
          <w:p w:rsidR="00433E3A" w:rsidRPr="00CF5F05" w:rsidRDefault="00433E3A" w:rsidP="00CF5F0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8" w:type="dxa"/>
            <w:vMerge w:val="restart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1.</w:t>
            </w:r>
            <w:r w:rsidRPr="00CF5F0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5F05">
              <w:rPr>
                <w:rFonts w:ascii="Times New Roman" w:hAnsi="Times New Roman"/>
                <w:b/>
              </w:rPr>
              <w:t>Использование современных образовательных технологий</w:t>
            </w:r>
          </w:p>
        </w:tc>
        <w:tc>
          <w:tcPr>
            <w:tcW w:w="2315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Cs/>
                <w:sz w:val="24"/>
              </w:rPr>
              <w:t>Фрагментарное использование</w:t>
            </w:r>
          </w:p>
        </w:tc>
        <w:tc>
          <w:tcPr>
            <w:tcW w:w="86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616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8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5" w:type="dxa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Cs/>
                <w:sz w:val="24"/>
              </w:rPr>
              <w:t>Системное использование</w:t>
            </w:r>
          </w:p>
        </w:tc>
        <w:tc>
          <w:tcPr>
            <w:tcW w:w="86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16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8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5" w:type="dxa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  <w:sz w:val="24"/>
              </w:rPr>
            </w:pPr>
            <w:r w:rsidRPr="00CF5F05">
              <w:rPr>
                <w:rFonts w:ascii="Times New Roman" w:hAnsi="Times New Roman"/>
                <w:b/>
                <w:sz w:val="24"/>
              </w:rPr>
              <w:t>Итоговый балл</w:t>
            </w:r>
          </w:p>
        </w:tc>
        <w:tc>
          <w:tcPr>
            <w:tcW w:w="86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99" w:type="dxa"/>
            <w:gridSpan w:val="5"/>
          </w:tcPr>
          <w:p w:rsidR="00433E3A" w:rsidRPr="00CF5F05" w:rsidRDefault="00433E3A" w:rsidP="00CF5F05">
            <w:pPr>
              <w:jc w:val="both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Оценивание</w:t>
            </w:r>
            <w:r w:rsidRPr="00CF5F05">
              <w:rPr>
                <w:rFonts w:ascii="Times New Roman" w:hAnsi="Times New Roman"/>
                <w:b/>
                <w:u w:val="single"/>
              </w:rPr>
              <w:t xml:space="preserve"> по показателю 1</w:t>
            </w:r>
            <w:r w:rsidRPr="00CF5F05">
              <w:rPr>
                <w:rFonts w:ascii="Times New Roman" w:hAnsi="Times New Roman"/>
                <w:b/>
              </w:rPr>
              <w:t xml:space="preserve"> </w:t>
            </w:r>
            <w:r w:rsidRPr="00CF5F05">
              <w:rPr>
                <w:rFonts w:ascii="Times New Roman" w:hAnsi="Times New Roman"/>
              </w:rPr>
              <w:t>осуществляется путем определения баллов.</w:t>
            </w:r>
            <w:r w:rsidRPr="00CF5F05">
              <w:rPr>
                <w:rFonts w:ascii="Times New Roman" w:hAnsi="Times New Roman"/>
                <w:b/>
              </w:rPr>
              <w:t xml:space="preserve"> Максимальный балл-10 баллов.</w:t>
            </w: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8" w:type="dxa"/>
            <w:vMerge w:val="restart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2.Использование ИКТ-технологий</w:t>
            </w:r>
          </w:p>
        </w:tc>
        <w:tc>
          <w:tcPr>
            <w:tcW w:w="2315" w:type="dxa"/>
          </w:tcPr>
          <w:p w:rsidR="00433E3A" w:rsidRPr="00CF5F05" w:rsidRDefault="00433E3A" w:rsidP="00CF5F05">
            <w:pPr>
              <w:pStyle w:val="af8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Cs/>
                <w:sz w:val="24"/>
              </w:rPr>
              <w:t>Фрагментарное использование</w:t>
            </w:r>
          </w:p>
        </w:tc>
        <w:tc>
          <w:tcPr>
            <w:tcW w:w="86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616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8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5" w:type="dxa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Cs/>
                <w:sz w:val="24"/>
              </w:rPr>
              <w:t>Системное использование</w:t>
            </w:r>
          </w:p>
        </w:tc>
        <w:tc>
          <w:tcPr>
            <w:tcW w:w="86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16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8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5" w:type="dxa"/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  <w:b/>
                <w:sz w:val="24"/>
              </w:rPr>
              <w:t>Итоговый балл</w:t>
            </w:r>
          </w:p>
        </w:tc>
        <w:tc>
          <w:tcPr>
            <w:tcW w:w="86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99" w:type="dxa"/>
            <w:gridSpan w:val="5"/>
          </w:tcPr>
          <w:p w:rsidR="00433E3A" w:rsidRPr="00CF5F05" w:rsidRDefault="00433E3A" w:rsidP="00CF5F05">
            <w:pPr>
              <w:jc w:val="both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Оценивание</w:t>
            </w:r>
            <w:r w:rsidRPr="00CF5F05">
              <w:rPr>
                <w:rFonts w:ascii="Times New Roman" w:hAnsi="Times New Roman"/>
                <w:b/>
                <w:u w:val="single"/>
              </w:rPr>
              <w:t xml:space="preserve"> по показателю 2</w:t>
            </w:r>
            <w:r w:rsidRPr="00CF5F05">
              <w:rPr>
                <w:rFonts w:ascii="Times New Roman" w:hAnsi="Times New Roman"/>
                <w:b/>
              </w:rPr>
              <w:t xml:space="preserve"> </w:t>
            </w:r>
            <w:r w:rsidRPr="00CF5F05">
              <w:rPr>
                <w:rFonts w:ascii="Times New Roman" w:hAnsi="Times New Roman"/>
              </w:rPr>
              <w:t>осуществляется путем определения баллов.</w:t>
            </w:r>
            <w:r w:rsidRPr="00CF5F05">
              <w:rPr>
                <w:rFonts w:ascii="Times New Roman" w:hAnsi="Times New Roman"/>
                <w:b/>
              </w:rPr>
              <w:t xml:space="preserve"> Максимальный балл-20 баллов.</w:t>
            </w: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8" w:type="dxa"/>
            <w:vMerge w:val="restart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3. Участие в Интернет-проектах</w:t>
            </w:r>
          </w:p>
        </w:tc>
        <w:tc>
          <w:tcPr>
            <w:tcW w:w="2315" w:type="dxa"/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муниципальный уровень</w:t>
            </w:r>
          </w:p>
        </w:tc>
        <w:tc>
          <w:tcPr>
            <w:tcW w:w="86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16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8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5" w:type="dxa"/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региональный уровень</w:t>
            </w:r>
          </w:p>
        </w:tc>
        <w:tc>
          <w:tcPr>
            <w:tcW w:w="86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16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8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5" w:type="dxa"/>
          </w:tcPr>
          <w:p w:rsidR="00433E3A" w:rsidRPr="00CF5F05" w:rsidRDefault="00433E3A" w:rsidP="00CF5F05">
            <w:pPr>
              <w:rPr>
                <w:rFonts w:ascii="Times New Roman" w:hAnsi="Times New Roman"/>
              </w:rPr>
            </w:pPr>
            <w:r w:rsidRPr="00CF5F05">
              <w:rPr>
                <w:rFonts w:ascii="Times New Roman" w:hAnsi="Times New Roman"/>
              </w:rPr>
              <w:t>федеральный уровень</w:t>
            </w:r>
          </w:p>
        </w:tc>
        <w:tc>
          <w:tcPr>
            <w:tcW w:w="86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616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8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5" w:type="dxa"/>
          </w:tcPr>
          <w:p w:rsidR="00433E3A" w:rsidRPr="00CF5F05" w:rsidRDefault="00433E3A" w:rsidP="00CF5F05">
            <w:pPr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  <w:sz w:val="24"/>
              </w:rPr>
              <w:t>Итоговый балл</w:t>
            </w:r>
          </w:p>
        </w:tc>
        <w:tc>
          <w:tcPr>
            <w:tcW w:w="86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5" w:type="dxa"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E3A" w:rsidRPr="00CF5F05" w:rsidTr="00CF5F05">
        <w:tc>
          <w:tcPr>
            <w:tcW w:w="672" w:type="dxa"/>
            <w:vMerge/>
          </w:tcPr>
          <w:p w:rsidR="00433E3A" w:rsidRPr="00CF5F05" w:rsidRDefault="00433E3A" w:rsidP="00CF5F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99" w:type="dxa"/>
            <w:gridSpan w:val="5"/>
          </w:tcPr>
          <w:p w:rsidR="00433E3A" w:rsidRPr="00CF5F05" w:rsidRDefault="00433E3A" w:rsidP="00CF5F05">
            <w:pPr>
              <w:jc w:val="both"/>
              <w:rPr>
                <w:rFonts w:ascii="Times New Roman" w:hAnsi="Times New Roman"/>
                <w:b/>
              </w:rPr>
            </w:pPr>
            <w:r w:rsidRPr="00CF5F05">
              <w:rPr>
                <w:rFonts w:ascii="Times New Roman" w:hAnsi="Times New Roman"/>
                <w:b/>
              </w:rPr>
              <w:t>Оценивание</w:t>
            </w:r>
            <w:r w:rsidRPr="00CF5F05">
              <w:rPr>
                <w:rFonts w:ascii="Times New Roman" w:hAnsi="Times New Roman"/>
                <w:b/>
                <w:u w:val="single"/>
              </w:rPr>
              <w:t xml:space="preserve"> по показателю 3</w:t>
            </w:r>
            <w:r w:rsidRPr="00CF5F05">
              <w:rPr>
                <w:rFonts w:ascii="Times New Roman" w:hAnsi="Times New Roman"/>
                <w:b/>
              </w:rPr>
              <w:t xml:space="preserve"> </w:t>
            </w:r>
            <w:r w:rsidRPr="00CF5F05">
              <w:rPr>
                <w:rFonts w:ascii="Times New Roman" w:hAnsi="Times New Roman"/>
              </w:rPr>
              <w:t>осуществляется путем суммирования баллов.</w:t>
            </w:r>
            <w:r w:rsidRPr="00CF5F05">
              <w:rPr>
                <w:rFonts w:ascii="Times New Roman" w:hAnsi="Times New Roman"/>
                <w:b/>
              </w:rPr>
              <w:t xml:space="preserve"> Максимальный балл-10 баллов.</w:t>
            </w:r>
          </w:p>
        </w:tc>
      </w:tr>
    </w:tbl>
    <w:p w:rsidR="00433E3A" w:rsidRPr="00CF5F05" w:rsidRDefault="00433E3A" w:rsidP="00433E3A">
      <w:pPr>
        <w:rPr>
          <w:rFonts w:ascii="Times New Roman" w:hAnsi="Times New Roman" w:cs="Times New Roman"/>
          <w:b/>
        </w:rPr>
      </w:pPr>
    </w:p>
    <w:p w:rsidR="00433E3A" w:rsidRPr="00CF5F05" w:rsidRDefault="00433E3A" w:rsidP="00433E3A">
      <w:pPr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CF5F05">
        <w:rPr>
          <w:rFonts w:ascii="Times New Roman" w:hAnsi="Times New Roman" w:cs="Times New Roman"/>
          <w:b/>
        </w:rPr>
        <w:t xml:space="preserve">Итоговый балл по критерию </w:t>
      </w:r>
      <w:r w:rsidRPr="00CF5F05">
        <w:rPr>
          <w:rFonts w:ascii="Times New Roman" w:hAnsi="Times New Roman" w:cs="Times New Roman"/>
        </w:rPr>
        <w:t>«</w:t>
      </w:r>
      <w:r w:rsidRPr="00CF5F05">
        <w:rPr>
          <w:rFonts w:ascii="Times New Roman" w:hAnsi="Times New Roman" w:cs="Times New Roman"/>
          <w:b/>
          <w:bCs/>
        </w:rPr>
        <w:t>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 технологий</w:t>
      </w:r>
      <w:r w:rsidRPr="00CF5F0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» -это средний балл по показателям 1-3.</w:t>
      </w:r>
      <w:r w:rsidRPr="00CF5F05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 Максимальный балл-10 баллов.</w:t>
      </w:r>
    </w:p>
    <w:p w:rsidR="00433E3A" w:rsidRPr="00CF5F05" w:rsidRDefault="00433E3A" w:rsidP="00433E3A">
      <w:pPr>
        <w:rPr>
          <w:rFonts w:ascii="Times New Roman" w:hAnsi="Times New Roman" w:cs="Times New Roman"/>
          <w:sz w:val="24"/>
          <w:szCs w:val="24"/>
        </w:rPr>
      </w:pPr>
    </w:p>
    <w:p w:rsidR="00433E3A" w:rsidRPr="00CF5F05" w:rsidRDefault="00433E3A" w:rsidP="00433E3A">
      <w:pPr>
        <w:pStyle w:val="a5"/>
        <w:ind w:left="360"/>
        <w:rPr>
          <w:bCs/>
          <w:sz w:val="24"/>
        </w:rPr>
      </w:pPr>
      <w:r w:rsidRPr="00CF5F05">
        <w:rPr>
          <w:bCs/>
          <w:sz w:val="24"/>
        </w:rPr>
        <w:t>3.Наличие собственной методической системы, апробированной в</w:t>
      </w:r>
    </w:p>
    <w:p w:rsidR="00433E3A" w:rsidRPr="00CF5F05" w:rsidRDefault="00433E3A" w:rsidP="00433E3A">
      <w:pPr>
        <w:pStyle w:val="a5"/>
        <w:ind w:left="360"/>
        <w:rPr>
          <w:sz w:val="24"/>
        </w:rPr>
      </w:pPr>
      <w:r w:rsidRPr="00CF5F05">
        <w:rPr>
          <w:bCs/>
          <w:sz w:val="24"/>
        </w:rPr>
        <w:t xml:space="preserve"> профессиональном сообществе</w:t>
      </w:r>
    </w:p>
    <w:p w:rsidR="00433E3A" w:rsidRPr="00CF5F05" w:rsidRDefault="00433E3A" w:rsidP="00433E3A">
      <w:pPr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433E3A" w:rsidRPr="00CF5F05" w:rsidTr="00CF5F05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№1</w:t>
            </w:r>
          </w:p>
        </w:tc>
      </w:tr>
      <w:tr w:rsidR="00433E3A" w:rsidRPr="00CF5F05" w:rsidTr="00CF5F05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(заполняется ответств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lastRenderedPageBreak/>
              <w:t>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(заполняется специали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lastRenderedPageBreak/>
              <w:t>стом отдела аттестации)</w:t>
            </w:r>
          </w:p>
        </w:tc>
      </w:tr>
      <w:tr w:rsidR="00433E3A" w:rsidRPr="00CF5F05" w:rsidTr="00CF5F05">
        <w:trPr>
          <w:trHeight w:val="11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33E3A" w:rsidRPr="00CF5F05" w:rsidRDefault="00433E3A" w:rsidP="00CF5F05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lastRenderedPageBreak/>
              <w:t xml:space="preserve">  </w:t>
            </w:r>
            <w:r w:rsidRPr="00CF5F05">
              <w:rPr>
                <w:bCs/>
                <w:sz w:val="20"/>
                <w:szCs w:val="20"/>
              </w:rPr>
              <w:t>2.Наличие собственной методической системы учителя, апробированной в профессиональном сообществе</w:t>
            </w:r>
          </w:p>
          <w:p w:rsidR="00433E3A" w:rsidRPr="00CF5F05" w:rsidRDefault="00433E3A" w:rsidP="00CF5F0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3E3A" w:rsidRPr="00CF5F05" w:rsidRDefault="00433E3A" w:rsidP="00CF5F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sz w:val="20"/>
                <w:szCs w:val="20"/>
              </w:rPr>
              <w:t>1.Наличие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Статья (3 и более)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30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Cs/>
              </w:rPr>
              <w:t>Методические рекомендации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Учебно-методическое пособие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sz w:val="20"/>
                <w:szCs w:val="20"/>
              </w:rPr>
              <w:t xml:space="preserve">Оценивание </w:t>
            </w:r>
            <w:r w:rsidRPr="00CF5F05">
              <w:rPr>
                <w:sz w:val="20"/>
                <w:szCs w:val="20"/>
                <w:u w:val="single"/>
              </w:rPr>
              <w:t>по показателю 1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за</w:t>
            </w:r>
            <w:r w:rsidRPr="00CF5F05">
              <w:rPr>
                <w:sz w:val="20"/>
                <w:szCs w:val="20"/>
              </w:rPr>
              <w:t xml:space="preserve"> </w:t>
            </w:r>
            <w:r w:rsidRPr="00CF5F05">
              <w:rPr>
                <w:b w:val="0"/>
                <w:sz w:val="20"/>
                <w:szCs w:val="20"/>
              </w:rPr>
              <w:t>наличие публикаций.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433E3A" w:rsidRPr="00CF5F05" w:rsidTr="00CF5F05">
        <w:trPr>
          <w:trHeight w:val="3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 xml:space="preserve">Обобщение и распространение педагогического опыта в рамках профессионального сообщества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41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Региональный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</w:rPr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433E3A" w:rsidRPr="00CF5F05" w:rsidTr="00CF5F05">
        <w:trPr>
          <w:trHeight w:val="17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Выступления на презентациях, конференциях, круглых столах , в рамках которых демонстрировался данный педагогический опыт.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Муниципальный уровень ( 2 и более)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56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Региональный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6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Федеральный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both"/>
              <w:rPr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сетевом взаимодействии.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433E3A" w:rsidRPr="00CF5F05" w:rsidTr="00CF5F05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both"/>
              <w:rPr>
                <w:rFonts w:ascii="Times New Roman" w:hAnsi="Times New Roman" w:cs="Times New Roman"/>
              </w:rPr>
            </w:pPr>
          </w:p>
          <w:p w:rsidR="00433E3A" w:rsidRPr="00CF5F05" w:rsidRDefault="00433E3A" w:rsidP="00CF5F05">
            <w:pPr>
              <w:jc w:val="both"/>
              <w:rPr>
                <w:rFonts w:ascii="Times New Roman" w:hAnsi="Times New Roman" w:cs="Times New Roman"/>
              </w:rPr>
            </w:pPr>
          </w:p>
          <w:p w:rsidR="00433E3A" w:rsidRPr="00CF5F05" w:rsidRDefault="00433E3A" w:rsidP="00CF5F0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33E3A" w:rsidRPr="00CF5F05" w:rsidRDefault="00433E3A" w:rsidP="00CF5F05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4.Участие в качестве  эксперта на смотрах, конкурсах, фестивалях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433E3A" w:rsidRPr="00CF5F05" w:rsidTr="00CF5F05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433E3A" w:rsidRPr="00CF5F05" w:rsidTr="00CF5F05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433E3A" w:rsidRPr="00CF5F05" w:rsidTr="00CF5F05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433E3A" w:rsidRPr="00CF5F05" w:rsidTr="00CF5F05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 w:rsidRPr="00CF5F05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</w:tbl>
    <w:p w:rsidR="00433E3A" w:rsidRPr="00CF5F05" w:rsidRDefault="00433E3A" w:rsidP="00433E3A">
      <w:pPr>
        <w:rPr>
          <w:rFonts w:ascii="Times New Roman" w:hAnsi="Times New Roman" w:cs="Times New Roman"/>
        </w:rPr>
      </w:pPr>
    </w:p>
    <w:p w:rsidR="00433E3A" w:rsidRPr="00CF5F05" w:rsidRDefault="00433E3A" w:rsidP="00433E3A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Наличие собственной методической системы, апробированной в профессиональном сообществе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 xml:space="preserve">средний балл по показателям 1-4. </w:t>
      </w:r>
      <w:r w:rsidRPr="00CF5F05">
        <w:rPr>
          <w:bCs/>
          <w:sz w:val="20"/>
          <w:szCs w:val="20"/>
        </w:rPr>
        <w:t>Максимальный балл – 10 баллов.</w:t>
      </w:r>
    </w:p>
    <w:p w:rsidR="00433E3A" w:rsidRPr="00CF5F05" w:rsidRDefault="00433E3A" w:rsidP="00433E3A">
      <w:pPr>
        <w:rPr>
          <w:rFonts w:ascii="Times New Roman" w:hAnsi="Times New Roman" w:cs="Times New Roman"/>
        </w:rPr>
      </w:pPr>
    </w:p>
    <w:p w:rsidR="00433E3A" w:rsidRPr="00CF5F05" w:rsidRDefault="00433E3A" w:rsidP="00433E3A">
      <w:pPr>
        <w:pStyle w:val="a5"/>
        <w:ind w:left="360"/>
        <w:jc w:val="left"/>
        <w:rPr>
          <w:sz w:val="24"/>
        </w:rPr>
      </w:pPr>
      <w:r w:rsidRPr="00CF5F05">
        <w:rPr>
          <w:bCs/>
          <w:sz w:val="24"/>
        </w:rPr>
        <w:t>3.Обеспечение непрерывности собственного профессионального образования</w:t>
      </w:r>
    </w:p>
    <w:p w:rsidR="00433E3A" w:rsidRPr="00CF5F05" w:rsidRDefault="00433E3A" w:rsidP="00433E3A">
      <w:pPr>
        <w:pStyle w:val="a5"/>
        <w:ind w:left="360"/>
        <w:jc w:val="left"/>
        <w:rPr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591"/>
        <w:gridCol w:w="2168"/>
        <w:gridCol w:w="997"/>
        <w:gridCol w:w="992"/>
        <w:gridCol w:w="992"/>
      </w:tblGrid>
      <w:tr w:rsidR="00433E3A" w:rsidRPr="00CF5F05" w:rsidTr="00CF5F05">
        <w:trPr>
          <w:trHeight w:val="14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Оценочный лист по критерию № 4</w:t>
            </w:r>
          </w:p>
        </w:tc>
      </w:tr>
      <w:tr w:rsidR="00433E3A" w:rsidRPr="00CF5F05" w:rsidTr="00CF5F05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(заполняется ответственным работником)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5F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Pr="00CF5F0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(заполняется специалистом отдела аттестации)</w:t>
            </w:r>
          </w:p>
        </w:tc>
      </w:tr>
      <w:tr w:rsidR="00433E3A" w:rsidRPr="00CF5F05" w:rsidTr="00CF5F05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33E3A" w:rsidRPr="00CF5F05" w:rsidRDefault="00433E3A" w:rsidP="00CF5F05">
            <w:pPr>
              <w:pStyle w:val="a5"/>
              <w:ind w:left="360"/>
              <w:rPr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 xml:space="preserve">  </w:t>
            </w:r>
            <w:r w:rsidRPr="00CF5F05">
              <w:rPr>
                <w:bCs/>
                <w:sz w:val="20"/>
                <w:szCs w:val="20"/>
              </w:rPr>
              <w:t xml:space="preserve">4. Обеспечение непрерывности собственного профессионального образования </w:t>
            </w:r>
          </w:p>
          <w:p w:rsidR="00433E3A" w:rsidRPr="00CF5F05" w:rsidRDefault="00433E3A" w:rsidP="00CF5F0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3E3A" w:rsidRPr="00CF5F05" w:rsidRDefault="00433E3A" w:rsidP="00CF5F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jc w:val="both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профессионального образования (повышения квалификации).</w:t>
            </w:r>
          </w:p>
          <w:p w:rsidR="00433E3A" w:rsidRPr="00CF5F05" w:rsidRDefault="00433E3A" w:rsidP="00CF5F0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sz w:val="20"/>
                <w:szCs w:val="20"/>
              </w:rPr>
              <w:t>От 216 до 288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От 360 и более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 xml:space="preserve">Оценивание </w:t>
            </w:r>
            <w:r w:rsidRPr="00CF5F05">
              <w:rPr>
                <w:rFonts w:ascii="Times New Roman" w:hAnsi="Times New Roman" w:cs="Times New Roman"/>
                <w:b/>
                <w:bCs/>
                <w:u w:val="single"/>
              </w:rPr>
              <w:t>по показателю 1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F05">
              <w:rPr>
                <w:rFonts w:ascii="Times New Roman" w:hAnsi="Times New Roman" w:cs="Times New Roman"/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CF5F05">
              <w:rPr>
                <w:rFonts w:ascii="Times New Roman" w:hAnsi="Times New Roman" w:cs="Times New Roman"/>
                <w:b/>
                <w:bCs/>
              </w:rPr>
              <w:t xml:space="preserve"> Максимальный балл – 10 баллов.</w:t>
            </w:r>
          </w:p>
        </w:tc>
      </w:tr>
      <w:tr w:rsidR="00433E3A" w:rsidRPr="00CF5F05" w:rsidTr="00CF5F05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2.Владение навыками пользователя персонального компьютера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пользовательский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snapToGrid w:val="0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>продвинутый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 w:val="0"/>
                <w:bCs/>
                <w:sz w:val="20"/>
                <w:szCs w:val="20"/>
              </w:rPr>
              <w:t xml:space="preserve"> </w:t>
            </w: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баллов, соответствующих документу  об уровне владения ПК.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433E3A" w:rsidRPr="00CF5F05" w:rsidTr="00CF5F05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Наличие государственных и отраслевых, муниципальных поощрений (наград грамот, благодарностей, званий и т.п.)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CF5F05">
              <w:rPr>
                <w:b w:val="0"/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1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6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  <w:bCs/>
              </w:rPr>
            </w:pPr>
            <w:r w:rsidRPr="00CF5F05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433E3A" w:rsidRPr="00CF5F05" w:rsidTr="00CF5F05">
        <w:trPr>
          <w:trHeight w:val="46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tabs>
                <w:tab w:val="left" w:pos="410"/>
              </w:tabs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4.</w:t>
            </w:r>
            <w:r w:rsidRPr="00CF5F05">
              <w:rPr>
                <w:rFonts w:ascii="Times New Roman" w:hAnsi="Times New Roman" w:cs="Times New Roman"/>
              </w:rPr>
              <w:t xml:space="preserve"> </w:t>
            </w:r>
            <w:r w:rsidRPr="00CF5F05">
              <w:rPr>
                <w:rFonts w:ascii="Times New Roman" w:hAnsi="Times New Roman" w:cs="Times New Roman"/>
                <w:b/>
              </w:rPr>
              <w:t>Наличие призовых мест в конкурсах профессионального мастерства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13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5F05">
              <w:rPr>
                <w:rFonts w:ascii="Times New Roman" w:hAnsi="Times New Roman" w:cs="Times New Roman"/>
                <w:sz w:val="18"/>
                <w:szCs w:val="18"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</w:rPr>
              <w:t xml:space="preserve">Федеральный уровень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</w:rPr>
            </w:pPr>
            <w:r w:rsidRPr="00CF5F05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</w:tr>
      <w:tr w:rsidR="00433E3A" w:rsidRPr="00CF5F05" w:rsidTr="00CF5F05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CF5F05" w:rsidRDefault="00433E3A" w:rsidP="00CF5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CF5F05" w:rsidRDefault="00433E3A" w:rsidP="00CF5F05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CF5F05">
              <w:rPr>
                <w:bCs/>
                <w:sz w:val="20"/>
                <w:szCs w:val="20"/>
              </w:rPr>
              <w:t xml:space="preserve">Оценивание </w:t>
            </w:r>
            <w:r w:rsidRPr="00CF5F05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CF5F05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CF5F05">
              <w:rPr>
                <w:bCs/>
                <w:sz w:val="20"/>
                <w:szCs w:val="20"/>
              </w:rPr>
              <w:t>Максимальный балл – 10 баллов.</w:t>
            </w:r>
          </w:p>
          <w:p w:rsidR="00433E3A" w:rsidRPr="00CF5F05" w:rsidRDefault="00433E3A" w:rsidP="00CF5F05">
            <w:pPr>
              <w:pStyle w:val="a5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433E3A" w:rsidRPr="00CF5F05" w:rsidRDefault="00433E3A" w:rsidP="00433E3A">
      <w:pPr>
        <w:pStyle w:val="a5"/>
        <w:jc w:val="both"/>
        <w:rPr>
          <w:sz w:val="20"/>
          <w:szCs w:val="20"/>
        </w:rPr>
      </w:pPr>
      <w:r w:rsidRPr="00CF5F05">
        <w:rPr>
          <w:bCs/>
          <w:sz w:val="20"/>
          <w:szCs w:val="20"/>
        </w:rPr>
        <w:t>Итоговый балл по критерию</w:t>
      </w:r>
      <w:r w:rsidRPr="00CF5F05">
        <w:rPr>
          <w:b w:val="0"/>
          <w:bCs/>
          <w:sz w:val="20"/>
          <w:szCs w:val="20"/>
        </w:rPr>
        <w:t xml:space="preserve"> </w:t>
      </w:r>
      <w:r w:rsidRPr="00CF5F05">
        <w:rPr>
          <w:sz w:val="20"/>
          <w:szCs w:val="20"/>
        </w:rPr>
        <w:t>«</w:t>
      </w:r>
      <w:r w:rsidRPr="00CF5F05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CF5F05">
        <w:rPr>
          <w:sz w:val="20"/>
          <w:szCs w:val="20"/>
        </w:rPr>
        <w:t xml:space="preserve">» - </w:t>
      </w:r>
      <w:r w:rsidRPr="00CF5F05">
        <w:rPr>
          <w:b w:val="0"/>
          <w:sz w:val="20"/>
          <w:szCs w:val="20"/>
        </w:rPr>
        <w:t>это</w:t>
      </w:r>
      <w:r w:rsidRPr="00CF5F05">
        <w:rPr>
          <w:sz w:val="20"/>
          <w:szCs w:val="20"/>
        </w:rPr>
        <w:t xml:space="preserve"> </w:t>
      </w:r>
      <w:r w:rsidRPr="00CF5F05">
        <w:rPr>
          <w:b w:val="0"/>
          <w:bCs/>
          <w:sz w:val="20"/>
          <w:szCs w:val="20"/>
        </w:rPr>
        <w:t>средний балл по показателям 1- 3.Максимальный  балл-</w:t>
      </w:r>
      <w:r w:rsidRPr="00CF5F05">
        <w:rPr>
          <w:bCs/>
          <w:sz w:val="20"/>
          <w:szCs w:val="20"/>
        </w:rPr>
        <w:t>10 баллов.</w:t>
      </w:r>
    </w:p>
    <w:p w:rsidR="00433E3A" w:rsidRPr="00CF5F05" w:rsidRDefault="00433E3A" w:rsidP="00433E3A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Ответственный за выставление баллов: __________________________________________________</w:t>
      </w:r>
    </w:p>
    <w:p w:rsidR="00433E3A" w:rsidRPr="00CF5F05" w:rsidRDefault="00433E3A" w:rsidP="00433E3A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                                                                                      (ФИО, подпись ответственного работника)</w:t>
      </w:r>
    </w:p>
    <w:p w:rsidR="00433E3A" w:rsidRPr="00CF5F05" w:rsidRDefault="00433E3A" w:rsidP="00433E3A">
      <w:pPr>
        <w:rPr>
          <w:rFonts w:ascii="Times New Roman" w:hAnsi="Times New Roman" w:cs="Times New Roman"/>
        </w:rPr>
      </w:pPr>
    </w:p>
    <w:p w:rsidR="00433E3A" w:rsidRPr="00CF5F05" w:rsidRDefault="00433E3A" w:rsidP="00433E3A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Руководитель образовательного учреждения____________________________________</w:t>
      </w:r>
    </w:p>
    <w:p w:rsidR="00433E3A" w:rsidRPr="00CF5F05" w:rsidRDefault="00433E3A" w:rsidP="00433E3A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 xml:space="preserve">                                                                                        (ФИО, подпись руководителя ОУ)</w:t>
      </w:r>
    </w:p>
    <w:p w:rsidR="00433E3A" w:rsidRPr="00CF5F05" w:rsidRDefault="00433E3A" w:rsidP="00433E3A">
      <w:pPr>
        <w:rPr>
          <w:rFonts w:ascii="Times New Roman" w:hAnsi="Times New Roman" w:cs="Times New Roman"/>
        </w:rPr>
      </w:pPr>
      <w:r w:rsidRPr="00CF5F05">
        <w:rPr>
          <w:rFonts w:ascii="Times New Roman" w:hAnsi="Times New Roman" w:cs="Times New Roman"/>
        </w:rPr>
        <w:t>Проверил эксперт _______________________________"___"___________________20____г.</w:t>
      </w:r>
    </w:p>
    <w:p w:rsidR="00433E3A" w:rsidRPr="00CF5F05" w:rsidRDefault="00433E3A" w:rsidP="00433E3A">
      <w:pPr>
        <w:rPr>
          <w:rFonts w:ascii="Times New Roman" w:hAnsi="Times New Roman" w:cs="Times New Roman"/>
          <w:sz w:val="18"/>
          <w:szCs w:val="18"/>
        </w:rPr>
      </w:pPr>
      <w:r w:rsidRPr="00CF5F05">
        <w:rPr>
          <w:rFonts w:ascii="Times New Roman" w:hAnsi="Times New Roman" w:cs="Times New Roman"/>
        </w:rPr>
        <w:t xml:space="preserve">                                          (ФИО, подпись эксперта)     </w:t>
      </w:r>
    </w:p>
    <w:p w:rsidR="00433E3A" w:rsidRPr="00CF5F05" w:rsidRDefault="00433E3A" w:rsidP="00433E3A">
      <w:pPr>
        <w:rPr>
          <w:rFonts w:ascii="Times New Roman" w:hAnsi="Times New Roman" w:cs="Times New Roman"/>
          <w:sz w:val="24"/>
          <w:szCs w:val="24"/>
        </w:rPr>
      </w:pPr>
    </w:p>
    <w:p w:rsidR="00CF5F05" w:rsidRDefault="00CF5F05" w:rsidP="00CF5F05">
      <w:pPr>
        <w:pStyle w:val="ConsPlusNonforma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433E3A" w:rsidRPr="007313C7" w:rsidRDefault="00433E3A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3E3A" w:rsidRPr="007313C7" w:rsidSect="001F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CA" w:rsidRDefault="00442CCA" w:rsidP="00353BD8">
      <w:pPr>
        <w:spacing w:after="0" w:line="240" w:lineRule="auto"/>
      </w:pPr>
      <w:r>
        <w:separator/>
      </w:r>
    </w:p>
  </w:endnote>
  <w:endnote w:type="continuationSeparator" w:id="0">
    <w:p w:rsidR="00442CCA" w:rsidRDefault="00442CCA" w:rsidP="0035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CA" w:rsidRDefault="00442CCA" w:rsidP="00353BD8">
      <w:pPr>
        <w:spacing w:after="0" w:line="240" w:lineRule="auto"/>
      </w:pPr>
      <w:r>
        <w:separator/>
      </w:r>
    </w:p>
  </w:footnote>
  <w:footnote w:type="continuationSeparator" w:id="0">
    <w:p w:rsidR="00442CCA" w:rsidRDefault="00442CCA" w:rsidP="0035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ADA"/>
    <w:multiLevelType w:val="hybridMultilevel"/>
    <w:tmpl w:val="FDD80D32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862"/>
    <w:multiLevelType w:val="hybridMultilevel"/>
    <w:tmpl w:val="2E888A5A"/>
    <w:lvl w:ilvl="0" w:tplc="89726064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6C9"/>
    <w:multiLevelType w:val="hybridMultilevel"/>
    <w:tmpl w:val="A5B49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AF4418"/>
    <w:multiLevelType w:val="hybridMultilevel"/>
    <w:tmpl w:val="A980FDD6"/>
    <w:lvl w:ilvl="0" w:tplc="BF6635A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7665EC7"/>
    <w:multiLevelType w:val="hybridMultilevel"/>
    <w:tmpl w:val="A7AA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E2D4C"/>
    <w:multiLevelType w:val="multilevel"/>
    <w:tmpl w:val="2C48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8CC7E89"/>
    <w:multiLevelType w:val="hybridMultilevel"/>
    <w:tmpl w:val="4DF040AA"/>
    <w:lvl w:ilvl="0" w:tplc="1D22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B1595C"/>
    <w:multiLevelType w:val="hybridMultilevel"/>
    <w:tmpl w:val="8B583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E54FE"/>
    <w:multiLevelType w:val="hybridMultilevel"/>
    <w:tmpl w:val="545C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E323E"/>
    <w:multiLevelType w:val="multilevel"/>
    <w:tmpl w:val="3CD07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73A0AC6"/>
    <w:multiLevelType w:val="hybridMultilevel"/>
    <w:tmpl w:val="6A221868"/>
    <w:lvl w:ilvl="0" w:tplc="8DC072C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274C531D"/>
    <w:multiLevelType w:val="hybridMultilevel"/>
    <w:tmpl w:val="9B082AD2"/>
    <w:lvl w:ilvl="0" w:tplc="7630A7E4">
      <w:start w:val="1"/>
      <w:numFmt w:val="bullet"/>
      <w:lvlText w:val=""/>
      <w:lvlJc w:val="left"/>
      <w:pPr>
        <w:tabs>
          <w:tab w:val="num" w:pos="1777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BC267CC"/>
    <w:multiLevelType w:val="hybridMultilevel"/>
    <w:tmpl w:val="5662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F5A4F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E068C"/>
    <w:multiLevelType w:val="hybridMultilevel"/>
    <w:tmpl w:val="0E54FB76"/>
    <w:lvl w:ilvl="0" w:tplc="6666C62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19D1A7C"/>
    <w:multiLevelType w:val="multilevel"/>
    <w:tmpl w:val="5B6230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4D0499C"/>
    <w:multiLevelType w:val="hybridMultilevel"/>
    <w:tmpl w:val="C550308C"/>
    <w:lvl w:ilvl="0" w:tplc="CA2A5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BD7D48"/>
    <w:multiLevelType w:val="multilevel"/>
    <w:tmpl w:val="C23AD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C926224"/>
    <w:multiLevelType w:val="hybridMultilevel"/>
    <w:tmpl w:val="21725DB0"/>
    <w:lvl w:ilvl="0" w:tplc="F3F6E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6B3C6A"/>
    <w:multiLevelType w:val="hybridMultilevel"/>
    <w:tmpl w:val="01CA22C6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337DA"/>
    <w:multiLevelType w:val="hybridMultilevel"/>
    <w:tmpl w:val="E0DE28FE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C419E"/>
    <w:multiLevelType w:val="hybridMultilevel"/>
    <w:tmpl w:val="F3C0D784"/>
    <w:lvl w:ilvl="0" w:tplc="6B8EAC9A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A5A83"/>
    <w:multiLevelType w:val="multilevel"/>
    <w:tmpl w:val="7E90EE06"/>
    <w:lvl w:ilvl="0">
      <w:start w:val="1"/>
      <w:numFmt w:val="decimal"/>
      <w:lvlText w:val="%1."/>
      <w:lvlJc w:val="left"/>
      <w:pPr>
        <w:ind w:left="1877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7" w:hanging="2880"/>
      </w:pPr>
      <w:rPr>
        <w:rFonts w:hint="default"/>
      </w:rPr>
    </w:lvl>
  </w:abstractNum>
  <w:abstractNum w:abstractNumId="23" w15:restartNumberingAfterBreak="0">
    <w:nsid w:val="54032CD7"/>
    <w:multiLevelType w:val="hybridMultilevel"/>
    <w:tmpl w:val="5DDACE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648A"/>
    <w:multiLevelType w:val="hybridMultilevel"/>
    <w:tmpl w:val="1098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D4B00"/>
    <w:multiLevelType w:val="hybridMultilevel"/>
    <w:tmpl w:val="FDE60E00"/>
    <w:lvl w:ilvl="0" w:tplc="F448F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C2BC2"/>
    <w:multiLevelType w:val="hybridMultilevel"/>
    <w:tmpl w:val="35C88C2A"/>
    <w:lvl w:ilvl="0" w:tplc="91363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C6E2C"/>
    <w:multiLevelType w:val="hybridMultilevel"/>
    <w:tmpl w:val="B4A0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256C7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36708"/>
    <w:multiLevelType w:val="hybridMultilevel"/>
    <w:tmpl w:val="B54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E09F8"/>
    <w:multiLevelType w:val="multilevel"/>
    <w:tmpl w:val="9746CE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A7E005E"/>
    <w:multiLevelType w:val="hybridMultilevel"/>
    <w:tmpl w:val="1C728310"/>
    <w:lvl w:ilvl="0" w:tplc="1F8471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 w15:restartNumberingAfterBreak="0">
    <w:nsid w:val="7B2F1D81"/>
    <w:multiLevelType w:val="multilevel"/>
    <w:tmpl w:val="890C24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 w15:restartNumberingAfterBreak="0">
    <w:nsid w:val="7D6556D1"/>
    <w:multiLevelType w:val="hybridMultilevel"/>
    <w:tmpl w:val="B6008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30"/>
  </w:num>
  <w:num w:numId="3">
    <w:abstractNumId w:val="16"/>
  </w:num>
  <w:num w:numId="4">
    <w:abstractNumId w:val="18"/>
  </w:num>
  <w:num w:numId="5">
    <w:abstractNumId w:val="15"/>
  </w:num>
  <w:num w:numId="6">
    <w:abstractNumId w:val="32"/>
  </w:num>
  <w:num w:numId="7">
    <w:abstractNumId w:val="5"/>
  </w:num>
  <w:num w:numId="8">
    <w:abstractNumId w:val="29"/>
  </w:num>
  <w:num w:numId="9">
    <w:abstractNumId w:val="1"/>
  </w:num>
  <w:num w:numId="10">
    <w:abstractNumId w:val="20"/>
  </w:num>
  <w:num w:numId="11">
    <w:abstractNumId w:val="3"/>
  </w:num>
  <w:num w:numId="12">
    <w:abstractNumId w:val="9"/>
  </w:num>
  <w:num w:numId="13">
    <w:abstractNumId w:val="21"/>
  </w:num>
  <w:num w:numId="14">
    <w:abstractNumId w:val="7"/>
  </w:num>
  <w:num w:numId="15">
    <w:abstractNumId w:val="8"/>
  </w:num>
  <w:num w:numId="16">
    <w:abstractNumId w:val="31"/>
  </w:num>
  <w:num w:numId="17">
    <w:abstractNumId w:val="0"/>
  </w:num>
  <w:num w:numId="18">
    <w:abstractNumId w:val="19"/>
  </w:num>
  <w:num w:numId="19">
    <w:abstractNumId w:val="11"/>
  </w:num>
  <w:num w:numId="20">
    <w:abstractNumId w:val="27"/>
  </w:num>
  <w:num w:numId="21">
    <w:abstractNumId w:val="2"/>
  </w:num>
  <w:num w:numId="22">
    <w:abstractNumId w:val="6"/>
  </w:num>
  <w:num w:numId="23">
    <w:abstractNumId w:val="25"/>
  </w:num>
  <w:num w:numId="24">
    <w:abstractNumId w:val="22"/>
  </w:num>
  <w:num w:numId="25">
    <w:abstractNumId w:val="26"/>
  </w:num>
  <w:num w:numId="26">
    <w:abstractNumId w:val="24"/>
  </w:num>
  <w:num w:numId="27">
    <w:abstractNumId w:val="23"/>
  </w:num>
  <w:num w:numId="28">
    <w:abstractNumId w:val="10"/>
  </w:num>
  <w:num w:numId="29">
    <w:abstractNumId w:val="4"/>
  </w:num>
  <w:num w:numId="30">
    <w:abstractNumId w:val="14"/>
  </w:num>
  <w:num w:numId="31">
    <w:abstractNumId w:val="33"/>
  </w:num>
  <w:num w:numId="32">
    <w:abstractNumId w:val="12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FB"/>
    <w:rsid w:val="000B54BF"/>
    <w:rsid w:val="00124860"/>
    <w:rsid w:val="001D2800"/>
    <w:rsid w:val="001F2928"/>
    <w:rsid w:val="001F77CF"/>
    <w:rsid w:val="00230174"/>
    <w:rsid w:val="00353BD8"/>
    <w:rsid w:val="0038518A"/>
    <w:rsid w:val="003A223B"/>
    <w:rsid w:val="00433E3A"/>
    <w:rsid w:val="004426A5"/>
    <w:rsid w:val="00442CCA"/>
    <w:rsid w:val="004565A4"/>
    <w:rsid w:val="00480C90"/>
    <w:rsid w:val="00503B2D"/>
    <w:rsid w:val="00580DE3"/>
    <w:rsid w:val="005D2D10"/>
    <w:rsid w:val="00603078"/>
    <w:rsid w:val="006976D7"/>
    <w:rsid w:val="006C4570"/>
    <w:rsid w:val="006E0C1A"/>
    <w:rsid w:val="006E6A5E"/>
    <w:rsid w:val="007313C7"/>
    <w:rsid w:val="00A56B74"/>
    <w:rsid w:val="00B038CE"/>
    <w:rsid w:val="00B92E10"/>
    <w:rsid w:val="00CD7EE3"/>
    <w:rsid w:val="00CF5F05"/>
    <w:rsid w:val="00D326FB"/>
    <w:rsid w:val="00DE488A"/>
    <w:rsid w:val="00E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A9B4"/>
  <w15:docId w15:val="{C7B95900-6F73-4051-BFAE-A3EA4F3E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8"/>
  </w:style>
  <w:style w:type="paragraph" w:styleId="1">
    <w:name w:val="heading 1"/>
    <w:basedOn w:val="a"/>
    <w:next w:val="a"/>
    <w:link w:val="10"/>
    <w:qFormat/>
    <w:rsid w:val="001248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86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976D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8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486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76D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D326F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D326FB"/>
    <w:rPr>
      <w:b/>
      <w:bCs/>
    </w:rPr>
  </w:style>
  <w:style w:type="paragraph" w:customStyle="1" w:styleId="consplusnormal">
    <w:name w:val="consplusnormal"/>
    <w:basedOn w:val="a"/>
    <w:rsid w:val="00D326F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D326F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326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6976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6976D7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6976D7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unhideWhenUsed/>
    <w:rsid w:val="006976D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97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12486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1248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Электронная подпись Знак"/>
    <w:basedOn w:val="a0"/>
    <w:link w:val="ad"/>
    <w:uiPriority w:val="99"/>
    <w:semiHidden/>
    <w:rsid w:val="00124860"/>
    <w:rPr>
      <w:rFonts w:ascii="Calibri" w:eastAsia="Times New Roman" w:hAnsi="Calibri" w:cs="Times New Roman"/>
      <w:lang w:eastAsia="ru-RU"/>
    </w:rPr>
  </w:style>
  <w:style w:type="paragraph" w:styleId="ad">
    <w:name w:val="E-mail Signature"/>
    <w:basedOn w:val="a"/>
    <w:link w:val="ac"/>
    <w:uiPriority w:val="99"/>
    <w:semiHidden/>
    <w:unhideWhenUsed/>
    <w:rsid w:val="001248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rsid w:val="001248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24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2486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f1">
    <w:name w:val="Body Text Indent"/>
    <w:aliases w:val="текст,Основной текст 1"/>
    <w:basedOn w:val="a"/>
    <w:link w:val="af2"/>
    <w:rsid w:val="001248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aliases w:val="текст Знак,Основной текст 1 Знак"/>
    <w:basedOn w:val="a0"/>
    <w:link w:val="af1"/>
    <w:rsid w:val="001248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1248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248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0"/>
    <w:link w:val="af4"/>
    <w:semiHidden/>
    <w:rsid w:val="00124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3"/>
    <w:semiHidden/>
    <w:rsid w:val="0012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1248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7"/>
    <w:uiPriority w:val="99"/>
    <w:semiHidden/>
    <w:rsid w:val="00124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6"/>
    <w:uiPriority w:val="99"/>
    <w:semiHidden/>
    <w:unhideWhenUsed/>
    <w:rsid w:val="001248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1248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1248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Plain Text"/>
    <w:basedOn w:val="a"/>
    <w:link w:val="af9"/>
    <w:rsid w:val="001248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12486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rsid w:val="00580D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otnote reference"/>
    <w:basedOn w:val="a0"/>
    <w:semiHidden/>
    <w:rsid w:val="00580DE3"/>
    <w:rPr>
      <w:vertAlign w:val="superscript"/>
    </w:rPr>
  </w:style>
  <w:style w:type="paragraph" w:customStyle="1" w:styleId="ConsPlusNonformat">
    <w:name w:val="ConsPlusNonformat"/>
    <w:uiPriority w:val="99"/>
    <w:rsid w:val="00353B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76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47</Pages>
  <Words>11214</Words>
  <Characters>63922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choig</cp:lastModifiedBy>
  <cp:revision>3</cp:revision>
  <cp:lastPrinted>2024-12-09T06:47:00Z</cp:lastPrinted>
  <dcterms:created xsi:type="dcterms:W3CDTF">2024-12-09T06:45:00Z</dcterms:created>
  <dcterms:modified xsi:type="dcterms:W3CDTF">2024-12-10T02:01:00Z</dcterms:modified>
</cp:coreProperties>
</file>