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color w:val="000000"/>
        </w:rPr>
      </w:pPr>
      <w:bookmarkStart w:id="1" w:name="_GoBack"/>
      <w:bookmarkEnd w:id="1"/>
      <w:r>
        <w:rPr>
          <w:rFonts w:ascii="Times New Roman" w:hAnsi="Times New Roman"/>
          <w:color w:val="000000"/>
        </w:rPr>
        <w:t>МИНИСТЕРСТВО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>ПРОСВЕЩЕНИЯ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>РОССИЙСКОЙ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  <w:spacing w:val="-2"/>
        </w:rPr>
        <w:t>ФЕДЕРАЦИИ</w:t>
      </w:r>
    </w:p>
    <w:p w14:paraId="02000000">
      <w:pPr>
        <w:spacing w:after="0" w:line="240" w:lineRule="atLeast"/>
        <w:ind w:firstLine="0" w:left="1670" w:right="1518"/>
        <w:jc w:val="center"/>
        <w:rPr>
          <w:rFonts w:ascii="Times New Roman" w:hAnsi="Times New Roman"/>
          <w:b w:val="1"/>
          <w:color w:val="000000"/>
        </w:rPr>
      </w:pPr>
    </w:p>
    <w:p w14:paraId="03000000">
      <w:pPr>
        <w:spacing w:after="0" w:line="240" w:lineRule="atLeast"/>
        <w:ind w:firstLine="0" w:left="1670" w:right="1518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Министерство</w:t>
      </w:r>
      <w:r>
        <w:rPr>
          <w:rFonts w:ascii="Times New Roman" w:hAnsi="Times New Roman"/>
          <w:b w:val="1"/>
          <w:color w:val="000000"/>
          <w:spacing w:val="-5"/>
        </w:rPr>
        <w:t xml:space="preserve"> </w:t>
      </w:r>
      <w:r>
        <w:rPr>
          <w:rFonts w:ascii="Times New Roman" w:hAnsi="Times New Roman"/>
          <w:b w:val="1"/>
          <w:color w:val="000000"/>
        </w:rPr>
        <w:t>образования</w:t>
      </w:r>
      <w:r>
        <w:rPr>
          <w:rFonts w:ascii="Times New Roman" w:hAnsi="Times New Roman"/>
          <w:b w:val="1"/>
          <w:color w:val="000000"/>
          <w:spacing w:val="-6"/>
        </w:rPr>
        <w:t xml:space="preserve"> </w:t>
      </w:r>
      <w:r>
        <w:rPr>
          <w:rFonts w:ascii="Times New Roman" w:hAnsi="Times New Roman"/>
          <w:b w:val="1"/>
          <w:color w:val="000000"/>
        </w:rPr>
        <w:t>Республики Тыва</w:t>
      </w:r>
    </w:p>
    <w:p w14:paraId="04000000">
      <w:pPr>
        <w:spacing w:after="0" w:line="240" w:lineRule="atLeast"/>
        <w:ind w:firstLine="0" w:left="1626" w:right="1518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Департамент по образованию Мэрии г</w:t>
      </w:r>
      <w:r>
        <w:rPr>
          <w:rFonts w:ascii="Times New Roman" w:hAnsi="Times New Roman"/>
          <w:b w:val="1"/>
          <w:color w:val="000000"/>
        </w:rPr>
        <w:t>.К</w:t>
      </w:r>
      <w:r>
        <w:rPr>
          <w:rFonts w:ascii="Times New Roman" w:hAnsi="Times New Roman"/>
          <w:b w:val="1"/>
          <w:color w:val="000000"/>
        </w:rPr>
        <w:t>ызыла</w:t>
      </w:r>
    </w:p>
    <w:p w14:paraId="0500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Муниципальное бюджетное общеобразовательное учреждение</w:t>
      </w:r>
    </w:p>
    <w:p w14:paraId="0600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«Средняя общеобразовательная школа № 20 имени Героев Отечества</w:t>
      </w:r>
    </w:p>
    <w:p w14:paraId="0700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города </w:t>
      </w:r>
      <w:r>
        <w:rPr>
          <w:rFonts w:ascii="Times New Roman" w:hAnsi="Times New Roman"/>
          <w:b w:val="1"/>
          <w:color w:val="000000"/>
          <w:sz w:val="24"/>
        </w:rPr>
        <w:t>Кызыла Республики Тыва</w:t>
      </w:r>
    </w:p>
    <w:p w14:paraId="0800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«МБОУ СОШ №20 им. Героев Отечества» </w:t>
      </w:r>
      <w:r>
        <w:rPr>
          <w:rFonts w:ascii="Times New Roman" w:hAnsi="Times New Roman"/>
          <w:b w:val="1"/>
          <w:color w:val="000000"/>
          <w:sz w:val="24"/>
        </w:rPr>
        <w:t>г</w:t>
      </w:r>
      <w:r>
        <w:rPr>
          <w:rFonts w:ascii="Times New Roman" w:hAnsi="Times New Roman"/>
          <w:b w:val="1"/>
          <w:color w:val="000000"/>
          <w:sz w:val="24"/>
        </w:rPr>
        <w:t>. Кызыла</w:t>
      </w:r>
    </w:p>
    <w:p w14:paraId="09000000">
      <w:pPr>
        <w:spacing w:after="0" w:line="240" w:lineRule="atLeast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_____________________________________________________________________________</w:t>
      </w:r>
    </w:p>
    <w:p w14:paraId="0A000000">
      <w:pPr>
        <w:spacing w:after="0" w:line="240" w:lineRule="atLeast"/>
        <w:ind w:firstLine="0" w:left="-58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8"/>
        </w:rPr>
        <w:t xml:space="preserve">Республика Тыва, </w:t>
      </w:r>
      <w:r>
        <w:rPr>
          <w:rFonts w:ascii="Times New Roman" w:hAnsi="Times New Roman"/>
          <w:color w:val="000000"/>
          <w:sz w:val="18"/>
        </w:rPr>
        <w:t>г</w:t>
      </w:r>
      <w:r>
        <w:rPr>
          <w:rFonts w:ascii="Times New Roman" w:hAnsi="Times New Roman"/>
          <w:color w:val="000000"/>
          <w:sz w:val="18"/>
        </w:rPr>
        <w:t xml:space="preserve">. Кызыл, ул. </w:t>
      </w:r>
      <w:r>
        <w:rPr>
          <w:rFonts w:ascii="Times New Roman" w:hAnsi="Times New Roman"/>
          <w:color w:val="000000"/>
          <w:sz w:val="18"/>
        </w:rPr>
        <w:t>Большеенисейская</w:t>
      </w:r>
      <w:r>
        <w:rPr>
          <w:rFonts w:ascii="Times New Roman" w:hAnsi="Times New Roman"/>
          <w:color w:val="000000"/>
          <w:sz w:val="18"/>
        </w:rPr>
        <w:t xml:space="preserve">, </w:t>
      </w:r>
      <w:r>
        <w:rPr>
          <w:rFonts w:ascii="Times New Roman" w:hAnsi="Times New Roman"/>
          <w:color w:val="000000"/>
          <w:sz w:val="18"/>
        </w:rPr>
        <w:t>зд</w:t>
      </w:r>
      <w:r>
        <w:rPr>
          <w:rFonts w:ascii="Times New Roman" w:hAnsi="Times New Roman"/>
          <w:color w:val="000000"/>
          <w:sz w:val="18"/>
        </w:rPr>
        <w:t xml:space="preserve">. 2 </w:t>
      </w:r>
    </w:p>
    <w:p w14:paraId="0B000000">
      <w:pPr>
        <w:spacing w:after="0"/>
        <w:ind w:firstLine="0" w:left="120"/>
        <w:rPr>
          <w:color w:val="000000"/>
        </w:rPr>
      </w:pPr>
    </w:p>
    <w:tbl>
      <w:tblPr>
        <w:tblStyle w:val="Style_2"/>
        <w:tblInd w:type="dxa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14"/>
        <w:gridCol w:w="3115"/>
        <w:gridCol w:w="3115"/>
      </w:tblGrid>
      <w:tr>
        <w:tc>
          <w:tcPr>
            <w:tcW w:type="dxa" w:w="311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spacing w:after="12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РАССМОТРЕНО</w:t>
            </w:r>
          </w:p>
          <w:p w14:paraId="0D000000">
            <w:pPr>
              <w:spacing w:after="12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Методическим объединением учителей математик</w:t>
            </w:r>
            <w:r>
              <w:rPr>
                <w:rFonts w:ascii="Times New Roman" w:hAnsi="Times New Roman"/>
                <w:color w:val="000000"/>
                <w:sz w:val="24"/>
              </w:rPr>
              <w:t>ов</w:t>
            </w:r>
          </w:p>
          <w:p w14:paraId="0E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_____________________</w:t>
            </w:r>
          </w:p>
          <w:p w14:paraId="0F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r>
              <w:rPr>
                <w:rFonts w:ascii="Times New Roman" w:hAnsi="Times New Roman"/>
                <w:color w:val="000000"/>
                <w:sz w:val="24"/>
              </w:rPr>
              <w:t>Куулар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Ч.С.]</w:t>
            </w:r>
          </w:p>
          <w:p w14:paraId="1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Протокол № _____</w:t>
            </w:r>
          </w:p>
          <w:p w14:paraId="1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«29» августа 2024 г.</w:t>
            </w:r>
          </w:p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13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12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СОГЛАСОВАНО</w:t>
            </w:r>
          </w:p>
          <w:p w14:paraId="15000000">
            <w:pPr>
              <w:spacing w:after="12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Заместитель директора по НМР </w:t>
            </w:r>
          </w:p>
          <w:p w14:paraId="16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17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[Донгак Ч.В.]</w:t>
            </w:r>
          </w:p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19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Протокол </w:t>
            </w:r>
            <w:r>
              <w:rPr>
                <w:rFonts w:ascii="Times New Roman" w:hAnsi="Times New Roman"/>
                <w:color w:val="000000"/>
                <w:sz w:val="24"/>
              </w:rPr>
              <w:t>№______</w:t>
            </w:r>
          </w:p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«30» августа 2024г</w:t>
            </w:r>
          </w:p>
          <w:p w14:paraId="1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  <w:p w14:paraId="1C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12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УТВЕРЖДЕНО</w:t>
            </w:r>
          </w:p>
          <w:p w14:paraId="1E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Директор</w:t>
            </w:r>
          </w:p>
          <w:p w14:paraId="1F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  <w:p w14:paraId="20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 </w:t>
            </w:r>
          </w:p>
          <w:p w14:paraId="2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r>
              <w:rPr>
                <w:rFonts w:ascii="Times New Roman" w:hAnsi="Times New Roman"/>
                <w:color w:val="000000"/>
                <w:sz w:val="24"/>
              </w:rPr>
              <w:t>Попугалов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Д.С.]</w:t>
            </w:r>
          </w:p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  <w:p w14:paraId="23000000">
            <w:pPr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 №______</w:t>
            </w:r>
          </w:p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«30» августа 2024г</w:t>
            </w:r>
          </w:p>
          <w:p w14:paraId="2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  <w:p w14:paraId="26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27000000">
      <w:pPr>
        <w:spacing w:after="0" w:before="0"/>
        <w:ind w:firstLine="0" w:left="120"/>
        <w:jc w:val="left"/>
        <w:rPr>
          <w:color w:val="000000"/>
        </w:rPr>
      </w:pPr>
    </w:p>
    <w:p w14:paraId="28000000">
      <w:pPr>
        <w:spacing w:after="0" w:before="0"/>
        <w:ind w:firstLine="0" w:left="120"/>
        <w:jc w:val="left"/>
        <w:rPr>
          <w:color w:val="000000"/>
        </w:rPr>
      </w:pPr>
    </w:p>
    <w:p w14:paraId="29000000">
      <w:pPr>
        <w:spacing w:after="0" w:before="0"/>
        <w:ind w:firstLine="0" w:left="120"/>
        <w:jc w:val="left"/>
        <w:rPr>
          <w:color w:val="000000"/>
        </w:rPr>
      </w:pPr>
    </w:p>
    <w:p w14:paraId="2A000000">
      <w:pPr>
        <w:spacing w:after="0" w:before="0"/>
        <w:ind w:firstLine="0" w:left="120"/>
        <w:jc w:val="left"/>
        <w:rPr>
          <w:color w:val="000000"/>
        </w:rPr>
      </w:pPr>
    </w:p>
    <w:p w14:paraId="2B000000">
      <w:pPr>
        <w:spacing w:after="0" w:before="0"/>
        <w:ind w:firstLine="0" w:left="120"/>
        <w:jc w:val="center"/>
        <w:rPr>
          <w:color w:val="000000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РАБОЧАЯ ПРОГРАММА</w:t>
      </w:r>
    </w:p>
    <w:p w14:paraId="2C000000">
      <w:pPr>
        <w:spacing w:after="0" w:before="0"/>
        <w:ind w:firstLine="0" w:left="120"/>
        <w:jc w:val="center"/>
        <w:rPr>
          <w:color w:val="000000"/>
        </w:rPr>
      </w:pPr>
    </w:p>
    <w:p w14:paraId="2D000000">
      <w:pPr>
        <w:spacing w:after="0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курса внеурочной деятельности </w:t>
      </w:r>
    </w:p>
    <w:p w14:paraId="2E000000">
      <w:pPr>
        <w:spacing w:after="0" w:before="0"/>
        <w:ind w:firstLine="0" w:left="12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«Подготовка к ЕГЭ по математике»</w:t>
      </w:r>
    </w:p>
    <w:p w14:paraId="2F000000">
      <w:pPr>
        <w:spacing w:after="0" w:before="0"/>
        <w:ind w:firstLine="0" w:left="120"/>
        <w:jc w:val="center"/>
        <w:rPr>
          <w:b w:val="1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для обучающихся 10 класса»</w:t>
      </w:r>
    </w:p>
    <w:p w14:paraId="30000000">
      <w:pPr>
        <w:spacing w:after="0" w:before="0"/>
        <w:ind w:firstLine="0" w:left="120"/>
        <w:jc w:val="center"/>
        <w:rPr>
          <w:color w:val="000000"/>
        </w:rPr>
      </w:pPr>
    </w:p>
    <w:p w14:paraId="31000000">
      <w:pPr>
        <w:spacing w:after="0" w:line="360" w:lineRule="auto"/>
        <w:ind w:firstLine="0" w:left="120"/>
        <w:jc w:val="center"/>
        <w:rPr>
          <w:rFonts w:ascii="Times New Roman" w:hAnsi="Times New Roman"/>
          <w:caps w:val="1"/>
          <w:color w:val="000000"/>
          <w:sz w:val="24"/>
        </w:rPr>
      </w:pPr>
      <w:r>
        <w:rPr>
          <w:rFonts w:ascii="Times New Roman" w:hAnsi="Times New Roman"/>
          <w:caps w:val="1"/>
          <w:color w:val="000000"/>
          <w:sz w:val="24"/>
        </w:rPr>
        <w:t>на  2024-2025 учебный год</w:t>
      </w:r>
    </w:p>
    <w:p w14:paraId="32000000">
      <w:pPr>
        <w:spacing w:after="0"/>
        <w:ind w:firstLine="0" w:left="120"/>
        <w:jc w:val="center"/>
        <w:rPr>
          <w:color w:val="000000"/>
        </w:rPr>
      </w:pPr>
    </w:p>
    <w:p w14:paraId="33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34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35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36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Составители: Куулар Чай-Суу Сейнек-ооловна</w:t>
      </w:r>
    </w:p>
    <w:p w14:paraId="37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38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39000000">
      <w:pPr>
        <w:tabs>
          <w:tab w:leader="none" w:pos="630" w:val="left"/>
          <w:tab w:leader="none" w:pos="4677" w:val="center"/>
        </w:tabs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3A000000">
      <w:pPr>
        <w:tabs>
          <w:tab w:leader="none" w:pos="630" w:val="left"/>
          <w:tab w:leader="none" w:pos="4677" w:val="center"/>
        </w:tabs>
        <w:spacing w:line="36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3B000000">
      <w:pPr>
        <w:tabs>
          <w:tab w:leader="none" w:pos="630" w:val="left"/>
          <w:tab w:leader="none" w:pos="4677" w:val="center"/>
        </w:tabs>
        <w:spacing w:line="36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КЫЗЫЛ, 2024</w:t>
      </w:r>
    </w:p>
    <w:p w14:paraId="3C000000">
      <w:pPr>
        <w:pStyle w:val="Style_1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Пояснительная записка</w:t>
      </w:r>
    </w:p>
    <w:p w14:paraId="3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</w:t>
      </w:r>
      <w:r>
        <w:rPr>
          <w:rFonts w:ascii="Times New Roman" w:hAnsi="Times New Roman"/>
          <w:sz w:val="24"/>
        </w:rPr>
        <w:t xml:space="preserve"> курса «Подготовка к ЕГЭ по математике»10 класс составлена на основании следующих нормативных документов:</w:t>
      </w:r>
    </w:p>
    <w:p w14:paraId="3E000000">
      <w:pPr>
        <w:pStyle w:val="Style_3"/>
        <w:numPr>
          <w:ilvl w:val="0"/>
          <w:numId w:val="1"/>
        </w:numPr>
        <w:tabs>
          <w:tab w:leader="none" w:pos="708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Закон «Об образовании в Российской Федерации» от 29.12.2012 г. № 273-ФЗ (ред. от 02.07.2021).</w:t>
      </w:r>
    </w:p>
    <w:p w14:paraId="3F000000">
      <w:pPr>
        <w:pStyle w:val="Style_4"/>
        <w:numPr>
          <w:ilvl w:val="0"/>
          <w:numId w:val="1"/>
        </w:numPr>
        <w:spacing w:after="0" w:before="0"/>
        <w:ind/>
        <w:jc w:val="both"/>
      </w:pPr>
      <w:r>
        <w:t>Федеральный государственный образовательный стандарт среднего общего образования (утв. приказом Министерства образования и науки РФ от 17 мая 2012 г. N 413) с изменениями и дополнениями от: 29 декабря 2014 г., 31 декабря 2015 г., 29 июня 2017 г., 24 сентября, 11 декабря 2020 г.</w:t>
      </w:r>
    </w:p>
    <w:p w14:paraId="40000000">
      <w:pPr>
        <w:pStyle w:val="Style_3"/>
        <w:numPr>
          <w:ilvl w:val="0"/>
          <w:numId w:val="1"/>
        </w:numPr>
        <w:tabs>
          <w:tab w:leader="none" w:pos="708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Министерства образования и науки Российской Федерации от 28.08.2020 г.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14:paraId="41000000">
      <w:pPr>
        <w:pStyle w:val="Style_3"/>
        <w:numPr>
          <w:ilvl w:val="0"/>
          <w:numId w:val="1"/>
        </w:numPr>
        <w:tabs>
          <w:tab w:leader="none" w:pos="708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Приказ Министерства просвещения РФ от 20.05.2020 г. № 254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  <w:r>
        <w:rPr>
          <w:rFonts w:ascii="Times New Roman" w:hAnsi="Times New Roman"/>
          <w:sz w:val="24"/>
        </w:rPr>
        <w:t xml:space="preserve">с изменениями и дополнениями от 23 декабря </w:t>
      </w:r>
      <w:r>
        <w:rPr>
          <w:rFonts w:ascii="Times New Roman" w:hAnsi="Times New Roman"/>
          <w:sz w:val="24"/>
        </w:rPr>
        <w:t>2020 г.</w:t>
      </w:r>
    </w:p>
    <w:p w14:paraId="42000000">
      <w:pPr>
        <w:pStyle w:val="Style_3"/>
        <w:numPr>
          <w:ilvl w:val="0"/>
          <w:numId w:val="1"/>
        </w:numPr>
        <w:tabs>
          <w:tab w:leader="none" w:pos="708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Концепция развития математического образования в Российской Федерации (</w:t>
      </w:r>
      <w:r>
        <w:rPr>
          <w:rFonts w:ascii="Times New Roman" w:hAnsi="Times New Roman"/>
          <w:sz w:val="24"/>
        </w:rPr>
        <w:t>утверждена распоряжением Правительства Российской Федерации от 24 декабря 2013 года N 2506-р с изменениями с изменениями на 8 октября 2020 года).</w:t>
      </w:r>
    </w:p>
    <w:p w14:paraId="43000000">
      <w:pPr>
        <w:pStyle w:val="Style_3"/>
        <w:numPr>
          <w:ilvl w:val="0"/>
          <w:numId w:val="1"/>
        </w:numPr>
        <w:tabs>
          <w:tab w:leader="none" w:pos="708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Примерная основная  образовательная программа основного общего образовани</w:t>
      </w:r>
      <w:r>
        <w:rPr>
          <w:rFonts w:ascii="Times New Roman" w:hAnsi="Times New Roman"/>
          <w:sz w:val="24"/>
        </w:rPr>
        <w:t>я(</w:t>
      </w:r>
      <w:r>
        <w:rPr>
          <w:rFonts w:ascii="Times New Roman" w:hAnsi="Times New Roman"/>
          <w:sz w:val="24"/>
        </w:rPr>
        <w:t>Одобрено решением от 08.04.2015, протокол №1/15(в редакции протокола№1/20 от 04.02.2020))</w:t>
      </w:r>
    </w:p>
    <w:p w14:paraId="44000000">
      <w:pPr>
        <w:pStyle w:val="Style_3"/>
        <w:numPr>
          <w:ilvl w:val="0"/>
          <w:numId w:val="1"/>
        </w:numPr>
        <w:tabs>
          <w:tab w:leader="none" w:pos="708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Авторская программа</w:t>
      </w:r>
      <w:r>
        <w:rPr>
          <w:rFonts w:ascii="Times New Roman" w:hAnsi="Times New Roman"/>
          <w:sz w:val="24"/>
        </w:rPr>
        <w:t xml:space="preserve"> :</w:t>
      </w:r>
      <w:r>
        <w:rPr>
          <w:rFonts w:ascii="Times New Roman" w:hAnsi="Times New Roman"/>
          <w:sz w:val="24"/>
        </w:rPr>
        <w:t xml:space="preserve"> Математика</w:t>
      </w:r>
      <w:r>
        <w:rPr>
          <w:rFonts w:ascii="Times New Roman" w:hAnsi="Times New Roman"/>
          <w:sz w:val="24"/>
        </w:rPr>
        <w:t xml:space="preserve"> :</w:t>
      </w:r>
      <w:r>
        <w:rPr>
          <w:rFonts w:ascii="Times New Roman" w:hAnsi="Times New Roman"/>
          <w:sz w:val="24"/>
        </w:rPr>
        <w:t xml:space="preserve"> алгебра и начала математического анализа, </w:t>
      </w:r>
      <w:r>
        <w:rPr>
          <w:rFonts w:ascii="Times New Roman" w:hAnsi="Times New Roman"/>
          <w:sz w:val="24"/>
        </w:rPr>
        <w:t>гоеметрия</w:t>
      </w:r>
      <w:r>
        <w:rPr>
          <w:rFonts w:ascii="Times New Roman" w:hAnsi="Times New Roman"/>
          <w:sz w:val="24"/>
        </w:rPr>
        <w:t>. Алгебра и начала математического анализа.10класс (базовый и углубленный уровни): методическое пособие для учителя / А.Г. Мордкович, П.В. Семенов. – 6-е изд., стер. – М.: Мнемозина, 2021._ 262 с.: ил.</w:t>
      </w:r>
    </w:p>
    <w:p w14:paraId="45000000">
      <w:pPr>
        <w:pStyle w:val="Style_3"/>
        <w:numPr>
          <w:ilvl w:val="0"/>
          <w:numId w:val="1"/>
        </w:numPr>
        <w:tabs>
          <w:tab w:leader="none" w:pos="708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Основная образовательная программа МОУ Петровская СОШ</w:t>
      </w:r>
    </w:p>
    <w:p w14:paraId="46000000">
      <w:pPr>
        <w:pStyle w:val="Style_3"/>
        <w:numPr>
          <w:ilvl w:val="0"/>
          <w:numId w:val="1"/>
        </w:numPr>
        <w:tabs>
          <w:tab w:leader="none" w:pos="708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Положениео</w:t>
      </w:r>
      <w:r>
        <w:rPr>
          <w:rFonts w:ascii="Times New Roman" w:hAnsi="Times New Roman"/>
          <w:sz w:val="24"/>
        </w:rPr>
        <w:t xml:space="preserve"> рабочих программах по МОУ </w:t>
      </w:r>
      <w:r>
        <w:rPr>
          <w:rFonts w:ascii="Times New Roman" w:hAnsi="Times New Roman"/>
          <w:sz w:val="24"/>
        </w:rPr>
        <w:t>Петровская</w:t>
      </w:r>
      <w:r>
        <w:rPr>
          <w:rFonts w:ascii="Times New Roman" w:hAnsi="Times New Roman"/>
          <w:sz w:val="24"/>
        </w:rPr>
        <w:t xml:space="preserve"> СОШ на 2021-2022у </w:t>
      </w:r>
      <w:r>
        <w:rPr>
          <w:rFonts w:ascii="Times New Roman" w:hAnsi="Times New Roman"/>
          <w:sz w:val="24"/>
        </w:rPr>
        <w:t>ч.г</w:t>
      </w:r>
      <w:r>
        <w:rPr>
          <w:rFonts w:ascii="Times New Roman" w:hAnsi="Times New Roman"/>
          <w:sz w:val="24"/>
        </w:rPr>
        <w:t>.</w:t>
      </w:r>
    </w:p>
    <w:p w14:paraId="47000000">
      <w:pPr>
        <w:widowControl w:val="0"/>
        <w:ind w:firstLine="0" w:left="360"/>
        <w:rPr>
          <w:rStyle w:val="Style_5_ch"/>
          <w:rFonts w:ascii="Times New Roman" w:hAnsi="Times New Roman"/>
          <w:sz w:val="24"/>
        </w:rPr>
      </w:pPr>
      <w:r>
        <w:rPr>
          <w:rStyle w:val="Style_5_ch"/>
          <w:rFonts w:ascii="Times New Roman" w:hAnsi="Times New Roman"/>
          <w:sz w:val="24"/>
        </w:rPr>
        <w:t>10</w:t>
      </w:r>
      <w:r>
        <w:rPr>
          <w:rStyle w:val="Style_5_ch"/>
          <w:rFonts w:ascii="Times New Roman" w:hAnsi="Times New Roman"/>
          <w:sz w:val="24"/>
        </w:rPr>
        <w:t>.   Методическое письмо о преподавании у</w:t>
      </w:r>
      <w:r>
        <w:rPr>
          <w:rStyle w:val="Style_5_ch"/>
          <w:rFonts w:ascii="Times New Roman" w:hAnsi="Times New Roman"/>
          <w:sz w:val="24"/>
        </w:rPr>
        <w:t xml:space="preserve">чебного предмета «Математика» </w:t>
      </w:r>
      <w:r>
        <w:rPr>
          <w:rStyle w:val="Style_5_ch"/>
          <w:rFonts w:ascii="Times New Roman" w:hAnsi="Times New Roman"/>
          <w:sz w:val="24"/>
        </w:rPr>
        <w:t>общеобразовательных учреждениях Ярославской области</w:t>
      </w:r>
      <w:r>
        <w:rPr>
          <w:rFonts w:ascii="Times New Roman" w:hAnsi="Times New Roman"/>
          <w:sz w:val="24"/>
        </w:rPr>
        <w:t xml:space="preserve"> </w:t>
      </w:r>
      <w:r>
        <w:rPr>
          <w:rStyle w:val="Style_5_ch"/>
          <w:rFonts w:ascii="Times New Roman" w:hAnsi="Times New Roman"/>
          <w:sz w:val="24"/>
        </w:rPr>
        <w:t xml:space="preserve">в 2021/22 </w:t>
      </w:r>
      <w:r>
        <w:rPr>
          <w:rStyle w:val="Style_5_ch"/>
          <w:rFonts w:ascii="Times New Roman" w:hAnsi="Times New Roman"/>
          <w:sz w:val="24"/>
        </w:rPr>
        <w:t>уч.г</w:t>
      </w:r>
      <w:r>
        <w:rPr>
          <w:rStyle w:val="Style_5_ch"/>
          <w:rFonts w:ascii="Times New Roman" w:hAnsi="Times New Roman"/>
          <w:sz w:val="24"/>
        </w:rPr>
        <w:t>.</w:t>
      </w:r>
    </w:p>
    <w:p w14:paraId="4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В школах подготовка к экзаменам осуществляется на уроках, а также во внеурочное время на элективных курсах и индивидуальных занятиях.</w:t>
      </w:r>
    </w:p>
    <w:p w14:paraId="49000000">
      <w:pPr>
        <w:pStyle w:val="Style_6"/>
        <w:spacing w:after="0" w:before="0"/>
        <w:ind/>
        <w:jc w:val="both"/>
        <w:rPr>
          <w:rStyle w:val="Style_7_ch"/>
          <w:b w:val="0"/>
        </w:rPr>
      </w:pPr>
      <w:r>
        <w:t xml:space="preserve">    Оптимальной формой подготовки к экзаменам являются элективные курсы, которые позволяют расширить и углубить изучаемый материал по школьному курсу. </w:t>
      </w:r>
      <w:r>
        <w:br/>
      </w:r>
      <w:r>
        <w:t xml:space="preserve">   Учитывая новую форму сдачи государственных экзаменов, предлагается элективный курс для учащихся 10 общеобразов</w:t>
      </w:r>
      <w:r>
        <w:t>ательного класса по математике «</w:t>
      </w:r>
      <w:r>
        <w:t xml:space="preserve"> </w:t>
      </w:r>
      <w:r>
        <w:t xml:space="preserve">Подготовка к ЕГЭ по математике» </w:t>
      </w:r>
    </w:p>
    <w:p w14:paraId="4A000000">
      <w:pPr>
        <w:pStyle w:val="Style_6"/>
        <w:spacing w:after="0" w:before="0"/>
        <w:ind/>
        <w:rPr>
          <w:rStyle w:val="Style_7_ch"/>
          <w:b w:val="0"/>
        </w:rPr>
      </w:pPr>
    </w:p>
    <w:p w14:paraId="4B000000">
      <w:pPr>
        <w:pStyle w:val="Style_6"/>
        <w:spacing w:after="0" w:before="0"/>
        <w:ind/>
      </w:pPr>
      <w:r>
        <w:rPr>
          <w:rStyle w:val="Style_7_ch"/>
        </w:rPr>
        <w:t xml:space="preserve"> Цель элективного курса: </w:t>
      </w:r>
      <w:r>
        <w:rPr>
          <w:color w:val="000000"/>
        </w:rPr>
        <w:t>создание условий для формирования и развития у обучающихся самоанализа и систематизации полученных знаний, подготовка к итоговой аттестации в форме ЕГЭ</w:t>
      </w:r>
    </w:p>
    <w:p w14:paraId="4C000000">
      <w:pPr>
        <w:pStyle w:val="Style_6"/>
        <w:spacing w:after="0" w:before="0"/>
        <w:ind/>
      </w:pPr>
      <w:r>
        <w:rPr>
          <w:rStyle w:val="Style_7_ch"/>
        </w:rPr>
        <w:t>Задачи:</w:t>
      </w:r>
    </w:p>
    <w:p w14:paraId="4D000000">
      <w:pPr>
        <w:pStyle w:val="Style_3"/>
        <w:numPr>
          <w:ilvl w:val="0"/>
          <w:numId w:val="2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дополнить знания учащихся теоремами прикладного ха</w:t>
      </w:r>
      <w:r>
        <w:rPr>
          <w:rFonts w:ascii="Times New Roman" w:hAnsi="Times New Roman"/>
          <w:color w:val="000000"/>
          <w:sz w:val="24"/>
        </w:rPr>
        <w:t>рактера, областью применения которых являются задачи;</w:t>
      </w:r>
    </w:p>
    <w:p w14:paraId="4E000000">
      <w:pPr>
        <w:pStyle w:val="Style_3"/>
        <w:numPr>
          <w:ilvl w:val="0"/>
          <w:numId w:val="2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 расширить и углубить представления учащихся о приемах и методах решения математических задач;</w:t>
      </w:r>
    </w:p>
    <w:p w14:paraId="4F000000">
      <w:pPr>
        <w:pStyle w:val="Style_3"/>
        <w:numPr>
          <w:ilvl w:val="0"/>
          <w:numId w:val="2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 помочь овладеть рядом технических и интеллектуаль</w:t>
      </w:r>
      <w:r>
        <w:rPr>
          <w:rFonts w:ascii="Times New Roman" w:hAnsi="Times New Roman"/>
          <w:color w:val="000000"/>
          <w:sz w:val="24"/>
        </w:rPr>
        <w:t>ных умений на уровне свободного их использования;</w:t>
      </w:r>
    </w:p>
    <w:p w14:paraId="50000000">
      <w:pPr>
        <w:pStyle w:val="Style_3"/>
        <w:numPr>
          <w:ilvl w:val="0"/>
          <w:numId w:val="2"/>
        </w:num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-развить интерес и положительную мотивацию изучения математики.</w:t>
      </w:r>
    </w:p>
    <w:p w14:paraId="51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52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Место предмета в учебном плане</w:t>
      </w:r>
    </w:p>
    <w:p w14:paraId="53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рассчи</w:t>
      </w:r>
      <w:r>
        <w:rPr>
          <w:rFonts w:ascii="Times New Roman" w:hAnsi="Times New Roman"/>
          <w:sz w:val="24"/>
        </w:rPr>
        <w:t xml:space="preserve">тана на 1час в неделю, всего 34 </w:t>
      </w:r>
      <w:r>
        <w:rPr>
          <w:rFonts w:ascii="Times New Roman" w:hAnsi="Times New Roman"/>
          <w:sz w:val="24"/>
        </w:rPr>
        <w:t>часов в год.</w:t>
      </w:r>
    </w:p>
    <w:p w14:paraId="54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55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56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57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Планируемые результаты</w:t>
      </w:r>
    </w:p>
    <w:p w14:paraId="58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Программа обеспечивает достижения следующих результатов освоения образовательной программы основного общего образования</w:t>
      </w:r>
    </w:p>
    <w:p w14:paraId="59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Личностные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результаты:</w:t>
      </w:r>
    </w:p>
    <w:p w14:paraId="5A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включающих</w:t>
      </w:r>
      <w:r>
        <w:rPr>
          <w:rFonts w:ascii="Times New Roman" w:hAnsi="Times New Roman"/>
          <w:sz w:val="24"/>
        </w:rPr>
        <w:t xml:space="preserve"> готовность и способность обучающихся к саморазвитию,  личностному самоопределению и самовоспитанию в соответствии с общечеловеческими ценностями;</w:t>
      </w:r>
    </w:p>
    <w:p w14:paraId="5B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сформированность</w:t>
      </w:r>
      <w:r>
        <w:rPr>
          <w:rFonts w:ascii="Times New Roman" w:hAnsi="Times New Roman"/>
          <w:sz w:val="24"/>
        </w:rPr>
        <w:t xml:space="preserve"> 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установок;</w:t>
      </w:r>
    </w:p>
    <w:p w14:paraId="5C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способность ставить цели и строить жизненные планы;</w:t>
      </w:r>
    </w:p>
    <w:p w14:paraId="5D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готовность и способность к самостоятельной, творческой и ответственной деятельности;</w:t>
      </w:r>
    </w:p>
    <w:p w14:paraId="5E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</w:t>
      </w:r>
    </w:p>
    <w:p w14:paraId="5F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видах</w:t>
      </w:r>
      <w:r>
        <w:rPr>
          <w:rFonts w:ascii="Times New Roman" w:hAnsi="Times New Roman"/>
          <w:sz w:val="24"/>
        </w:rPr>
        <w:t xml:space="preserve"> деятельности;</w:t>
      </w:r>
    </w:p>
    <w:p w14:paraId="60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готовность и способность к образованию, в том числе </w:t>
      </w:r>
      <w:r>
        <w:rPr>
          <w:rFonts w:ascii="Times New Roman" w:hAnsi="Times New Roman"/>
          <w:sz w:val="24"/>
        </w:rPr>
        <w:t>самообразованию</w:t>
      </w:r>
      <w:r>
        <w:rPr>
          <w:rFonts w:ascii="Times New Roman" w:hAnsi="Times New Roman"/>
          <w:sz w:val="24"/>
        </w:rPr>
        <w:t>,н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протяжении всей жизни; </w:t>
      </w:r>
    </w:p>
    <w:p w14:paraId="61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сознательное отношение к непрерывному образованию как условию успешной профессиональной и общественной деятельности.</w:t>
      </w:r>
    </w:p>
    <w:p w14:paraId="62000000">
      <w:pPr>
        <w:spacing w:line="240" w:lineRule="auto"/>
        <w:ind/>
        <w:rPr>
          <w:rFonts w:ascii="Times New Roman" w:hAnsi="Times New Roman"/>
          <w:sz w:val="24"/>
        </w:rPr>
      </w:pPr>
    </w:p>
    <w:p w14:paraId="63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Метапредметные</w:t>
      </w:r>
      <w:r>
        <w:rPr>
          <w:rFonts w:ascii="Times New Roman" w:hAnsi="Times New Roman"/>
          <w:b w:val="1"/>
          <w:sz w:val="24"/>
        </w:rPr>
        <w:t xml:space="preserve"> результаты:</w:t>
      </w:r>
    </w:p>
    <w:p w14:paraId="64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включающих</w:t>
      </w:r>
      <w:r>
        <w:rPr>
          <w:rFonts w:ascii="Times New Roman" w:hAnsi="Times New Roman"/>
          <w:sz w:val="24"/>
        </w:rPr>
        <w:t xml:space="preserve"> освоенные обучающимися </w:t>
      </w:r>
      <w:r>
        <w:rPr>
          <w:rFonts w:ascii="Times New Roman" w:hAnsi="Times New Roman"/>
          <w:sz w:val="24"/>
        </w:rPr>
        <w:t>межпредметныепонятия</w:t>
      </w:r>
      <w:r>
        <w:rPr>
          <w:rFonts w:ascii="Times New Roman" w:hAnsi="Times New Roman"/>
          <w:sz w:val="24"/>
        </w:rPr>
        <w:t xml:space="preserve"> и универсальные учебные действия (регулятивные, познавательные, коммуникативные);</w:t>
      </w:r>
    </w:p>
    <w:p w14:paraId="65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-самостоятельность в планировании и осуществлении учебной деятельности и организации учебного сотрудничества с педагогами и сверстниками;</w:t>
      </w:r>
    </w:p>
    <w:p w14:paraId="66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14:paraId="67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умение самостоятельно определять цели деятельности </w:t>
      </w:r>
      <w:r>
        <w:rPr>
          <w:rFonts w:ascii="Times New Roman" w:hAnsi="Times New Roman"/>
          <w:sz w:val="24"/>
        </w:rPr>
        <w:t>исоставлять</w:t>
      </w:r>
      <w:r>
        <w:rPr>
          <w:rFonts w:ascii="Times New Roman" w:hAnsi="Times New Roman"/>
          <w:sz w:val="24"/>
        </w:rPr>
        <w:t xml:space="preserve"> планы деятельности; самостоятельно </w:t>
      </w:r>
      <w:r>
        <w:rPr>
          <w:rFonts w:ascii="Times New Roman" w:hAnsi="Times New Roman"/>
          <w:sz w:val="24"/>
        </w:rPr>
        <w:t>осуществлять</w:t>
      </w:r>
      <w:r>
        <w:rPr>
          <w:rFonts w:ascii="Times New Roman" w:hAnsi="Times New Roman"/>
          <w:sz w:val="24"/>
        </w:rPr>
        <w:t>,к</w:t>
      </w:r>
      <w:r>
        <w:rPr>
          <w:rFonts w:ascii="Times New Roman" w:hAnsi="Times New Roman"/>
          <w:sz w:val="24"/>
        </w:rPr>
        <w:t>онтролировать</w:t>
      </w:r>
      <w:r>
        <w:rPr>
          <w:rFonts w:ascii="Times New Roman" w:hAnsi="Times New Roman"/>
          <w:sz w:val="24"/>
        </w:rPr>
        <w:t xml:space="preserve"> и корректировать деятельность;</w:t>
      </w:r>
    </w:p>
    <w:p w14:paraId="68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-использовать все возможные ресурсы для достижения </w:t>
      </w:r>
      <w:r>
        <w:rPr>
          <w:rFonts w:ascii="Times New Roman" w:hAnsi="Times New Roman"/>
          <w:sz w:val="24"/>
        </w:rPr>
        <w:t>поставленныхцелей</w:t>
      </w:r>
      <w:r>
        <w:rPr>
          <w:rFonts w:ascii="Times New Roman" w:hAnsi="Times New Roman"/>
          <w:sz w:val="24"/>
        </w:rPr>
        <w:t xml:space="preserve"> и реализации планов деятельности; </w:t>
      </w:r>
    </w:p>
    <w:p w14:paraId="69000000">
      <w:pPr>
        <w:spacing w:line="240" w:lineRule="auto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выбиратьуспешные</w:t>
      </w:r>
      <w:r>
        <w:rPr>
          <w:rFonts w:ascii="Times New Roman" w:hAnsi="Times New Roman"/>
          <w:sz w:val="24"/>
        </w:rPr>
        <w:t xml:space="preserve"> стратегии в различных ситуациях;</w:t>
      </w:r>
    </w:p>
    <w:p w14:paraId="6A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умение продуктивно общаться и взаимодействовать в процессе </w:t>
      </w:r>
      <w:r>
        <w:rPr>
          <w:rFonts w:ascii="Times New Roman" w:hAnsi="Times New Roman"/>
          <w:sz w:val="24"/>
        </w:rPr>
        <w:t>совместнойдеятельности</w:t>
      </w:r>
      <w:r>
        <w:rPr>
          <w:rFonts w:ascii="Times New Roman" w:hAnsi="Times New Roman"/>
          <w:sz w:val="24"/>
        </w:rPr>
        <w:t>, учитывать позиции других участников деятельности, эффективно разрешать конфликты;</w:t>
      </w:r>
    </w:p>
    <w:p w14:paraId="6B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владение навыками познавательной, учебно-исследовательской и проектной деятельности, навыками разрешения проблем; </w:t>
      </w:r>
    </w:p>
    <w:p w14:paraId="6C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6D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готовность и способность к самостоятельной информационн</w:t>
      </w:r>
      <w:r>
        <w:rPr>
          <w:rFonts w:ascii="Times New Roman" w:hAnsi="Times New Roman"/>
          <w:sz w:val="24"/>
        </w:rPr>
        <w:t>о-</w:t>
      </w:r>
      <w:r>
        <w:rPr>
          <w:rFonts w:ascii="Times New Roman" w:hAnsi="Times New Roman"/>
          <w:sz w:val="24"/>
        </w:rPr>
        <w:t xml:space="preserve"> познавательной деятельности, включая умение ориентироваться в различных источниках </w:t>
      </w:r>
      <w:r>
        <w:rPr>
          <w:rFonts w:ascii="Times New Roman" w:hAnsi="Times New Roman"/>
          <w:sz w:val="24"/>
        </w:rPr>
        <w:t>информации,критически</w:t>
      </w:r>
      <w:r>
        <w:rPr>
          <w:rFonts w:ascii="Times New Roman" w:hAnsi="Times New Roman"/>
          <w:sz w:val="24"/>
        </w:rPr>
        <w:t xml:space="preserve"> оценивать и интерпретировать информацию, получаемую из различных источников;</w:t>
      </w:r>
    </w:p>
    <w:p w14:paraId="6E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</w:t>
      </w:r>
      <w:r>
        <w:rPr>
          <w:rFonts w:ascii="Times New Roman" w:hAnsi="Times New Roman"/>
          <w:sz w:val="24"/>
        </w:rPr>
        <w:t>ссоблюдением</w:t>
      </w:r>
      <w:r>
        <w:rPr>
          <w:rFonts w:ascii="Times New Roman" w:hAnsi="Times New Roman"/>
          <w:sz w:val="24"/>
        </w:rPr>
        <w:t xml:space="preserve"> требований </w:t>
      </w:r>
      <w:r>
        <w:rPr>
          <w:rFonts w:ascii="Times New Roman" w:hAnsi="Times New Roman"/>
          <w:sz w:val="24"/>
        </w:rPr>
        <w:t xml:space="preserve">эргономики, техники </w:t>
      </w:r>
      <w:r>
        <w:rPr>
          <w:rFonts w:ascii="Times New Roman" w:hAnsi="Times New Roman"/>
          <w:sz w:val="24"/>
        </w:rPr>
        <w:t>безопасности</w:t>
      </w:r>
      <w:r>
        <w:rPr>
          <w:rFonts w:ascii="Times New Roman" w:hAnsi="Times New Roman"/>
          <w:sz w:val="24"/>
        </w:rPr>
        <w:t>,г</w:t>
      </w:r>
      <w:r>
        <w:rPr>
          <w:rFonts w:ascii="Times New Roman" w:hAnsi="Times New Roman"/>
          <w:sz w:val="24"/>
        </w:rPr>
        <w:t>игиены</w:t>
      </w:r>
      <w:r>
        <w:rPr>
          <w:rFonts w:ascii="Times New Roman" w:hAnsi="Times New Roman"/>
          <w:sz w:val="24"/>
        </w:rPr>
        <w:t>, ресурсосбережения, правовых и этических норм, норм информационной безопасности;</w:t>
      </w:r>
    </w:p>
    <w:p w14:paraId="6F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</w:t>
      </w:r>
      <w:r>
        <w:rPr>
          <w:rFonts w:ascii="Times New Roman" w:hAnsi="Times New Roman"/>
          <w:sz w:val="24"/>
        </w:rPr>
        <w:t>незнания</w:t>
      </w:r>
      <w:r>
        <w:rPr>
          <w:rFonts w:ascii="Times New Roman" w:hAnsi="Times New Roman"/>
          <w:sz w:val="24"/>
        </w:rPr>
        <w:t>,н</w:t>
      </w:r>
      <w:r>
        <w:rPr>
          <w:rFonts w:ascii="Times New Roman" w:hAnsi="Times New Roman"/>
          <w:sz w:val="24"/>
        </w:rPr>
        <w:t>овых</w:t>
      </w:r>
      <w:r>
        <w:rPr>
          <w:rFonts w:ascii="Times New Roman" w:hAnsi="Times New Roman"/>
          <w:sz w:val="24"/>
        </w:rPr>
        <w:t xml:space="preserve"> познавательных задач и средств их достижения.</w:t>
      </w:r>
    </w:p>
    <w:p w14:paraId="70000000">
      <w:pPr>
        <w:spacing w:line="240" w:lineRule="auto"/>
        <w:ind/>
        <w:rPr>
          <w:rFonts w:ascii="Times New Roman" w:hAnsi="Times New Roman"/>
          <w:sz w:val="24"/>
        </w:rPr>
      </w:pPr>
    </w:p>
    <w:p w14:paraId="71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Предметные результаты:</w:t>
      </w:r>
    </w:p>
    <w:p w14:paraId="72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-включающих освоенные </w:t>
      </w:r>
      <w:r>
        <w:rPr>
          <w:rFonts w:ascii="Times New Roman" w:hAnsi="Times New Roman"/>
          <w:sz w:val="24"/>
        </w:rPr>
        <w:t>обучающимися</w:t>
      </w:r>
      <w:r>
        <w:rPr>
          <w:rFonts w:ascii="Times New Roman" w:hAnsi="Times New Roman"/>
          <w:sz w:val="24"/>
        </w:rPr>
        <w:t xml:space="preserve"> в ходе изучения учебного предмета умения,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ситуациях; </w:t>
      </w:r>
    </w:p>
    <w:p w14:paraId="73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формирование математического типа мышления, владение геометрической  терминологией, ключевыми понятиями, методами и приёмами;</w:t>
      </w:r>
    </w:p>
    <w:p w14:paraId="74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z w:val="24"/>
        </w:rPr>
        <w:t>сформированность</w:t>
      </w:r>
      <w:r>
        <w:rPr>
          <w:rFonts w:ascii="Times New Roman" w:hAnsi="Times New Roman"/>
          <w:sz w:val="24"/>
        </w:rPr>
        <w:t xml:space="preserve"> представлений о математике, о способах описания на математическом языке явлений реального мира;</w:t>
      </w:r>
    </w:p>
    <w:p w14:paraId="75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сформированность</w:t>
      </w:r>
      <w:r>
        <w:rPr>
          <w:rFonts w:ascii="Times New Roman" w:hAnsi="Times New Roman"/>
          <w:sz w:val="24"/>
        </w:rPr>
        <w:t xml:space="preserve"> представлений о математических понятиях, как о важнейших математических моделях, позволяющих описывать и изучать разные процессы и </w:t>
      </w:r>
      <w:r>
        <w:rPr>
          <w:rFonts w:ascii="Times New Roman" w:hAnsi="Times New Roman"/>
          <w:sz w:val="24"/>
        </w:rPr>
        <w:t>явления</w:t>
      </w:r>
      <w:r>
        <w:rPr>
          <w:rFonts w:ascii="Times New Roman" w:hAnsi="Times New Roman"/>
          <w:sz w:val="24"/>
        </w:rPr>
        <w:t>;п</w:t>
      </w:r>
      <w:r>
        <w:rPr>
          <w:rFonts w:ascii="Times New Roman" w:hAnsi="Times New Roman"/>
          <w:sz w:val="24"/>
        </w:rPr>
        <w:t>онимание</w:t>
      </w:r>
      <w:r>
        <w:rPr>
          <w:rFonts w:ascii="Times New Roman" w:hAnsi="Times New Roman"/>
          <w:sz w:val="24"/>
        </w:rPr>
        <w:t xml:space="preserve"> возможности аксиоматического построения математических теорий;</w:t>
      </w:r>
    </w:p>
    <w:p w14:paraId="76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владение методами доказательств и алгоритмов решения;</w:t>
      </w:r>
    </w:p>
    <w:p w14:paraId="77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их применять, проводить доказательные рассуждения в ходе решения задач;</w:t>
      </w:r>
    </w:p>
    <w:p w14:paraId="78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владение основными понятиями о плоских и пространственных геометрических фигурах, их основных свойствах;</w:t>
      </w:r>
    </w:p>
    <w:p w14:paraId="79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сформированность</w:t>
      </w:r>
      <w:r>
        <w:rPr>
          <w:rFonts w:ascii="Times New Roman" w:hAnsi="Times New Roman"/>
          <w:sz w:val="24"/>
        </w:rPr>
        <w:t xml:space="preserve"> умения распознавать на чертежах, моделях и в реальном мире геометрические фигуры;</w:t>
      </w:r>
    </w:p>
    <w:p w14:paraId="7A000000">
      <w:p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14:paraId="7B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7C000000">
      <w:pPr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рабочей программы</w:t>
      </w:r>
    </w:p>
    <w:p w14:paraId="7D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Числа. Преобразования</w:t>
      </w:r>
      <w:r>
        <w:rPr>
          <w:rFonts w:ascii="Times New Roman" w:hAnsi="Times New Roman"/>
          <w:b w:val="1"/>
          <w:color w:val="000000"/>
          <w:sz w:val="24"/>
        </w:rPr>
        <w:t xml:space="preserve"> (5ч.)</w:t>
      </w:r>
    </w:p>
    <w:p w14:paraId="7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Делимость целых чисел. Простые и составные числа, разложение натурального числа на простые множители. Признаки делимости. Теорема о делении с остатком. Взаимно простые числа. Наибольший общий делитель. Наименьшее общее кратное. Простые числа. </w:t>
      </w:r>
    </w:p>
    <w:p w14:paraId="7F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Преобразования иррациональных, показательных, логарифмических, тригонометрических выражений. </w:t>
      </w:r>
    </w:p>
    <w:p w14:paraId="8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Сравнение действительных чисел.</w:t>
      </w:r>
    </w:p>
    <w:p w14:paraId="8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82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Уравнения, системы уравнений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(11ч.)</w:t>
      </w:r>
    </w:p>
    <w:p w14:paraId="8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Уравнения в целых числах. </w:t>
      </w:r>
    </w:p>
    <w:p w14:paraId="84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Равносильность уравнений. Уравнения вида </w:t>
      </w:r>
      <w:r>
        <w:rPr>
          <w:rFonts w:ascii="Times New Roman" w:hAnsi="Times New Roman"/>
          <w:i w:val="1"/>
          <w:sz w:val="24"/>
        </w:rPr>
        <w:t>P(x)·Q(x)=</w:t>
      </w:r>
      <w:r>
        <w:rPr>
          <w:rFonts w:ascii="Times New Roman" w:hAnsi="Times New Roman"/>
          <w:sz w:val="24"/>
        </w:rPr>
        <w:t xml:space="preserve">0. </w:t>
      </w:r>
      <w:r>
        <w:rPr>
          <w:rFonts w:ascii="Times New Roman" w:hAnsi="Times New Roman"/>
          <w:sz w:val="24"/>
        </w:rPr>
        <w:t xml:space="preserve">Уравнения вида </w:t>
      </w:r>
      <w:r>
        <w:rPr>
          <w:rFonts w:ascii="Times New Roman" w:hAnsi="Times New Roman"/>
          <w:i w:val="1"/>
          <w:sz w:val="24"/>
        </w:rPr>
        <w:t>P(x)/Q(x</w:t>
      </w:r>
      <w:r>
        <w:rPr>
          <w:rFonts w:ascii="Times New Roman" w:hAnsi="Times New Roman"/>
          <w:sz w:val="24"/>
        </w:rPr>
        <w:t xml:space="preserve"> =0.</w:t>
      </w:r>
      <w:r>
        <w:rPr>
          <w:rFonts w:ascii="Times New Roman" w:hAnsi="Times New Roman"/>
          <w:sz w:val="24"/>
        </w:rPr>
        <w:t xml:space="preserve"> Уравнения, содержащие переменную под знаком модуля. Нестандартные приемы решения уравнений. Использование свойств функций для решения уравнений. Различные методы решения систем уравнений. </w:t>
      </w:r>
    </w:p>
    <w:p w14:paraId="8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Определение параметра. Решение уравнений, содержащих параметры. Решение систем уравнений с параметрами. </w:t>
      </w:r>
    </w:p>
    <w:p w14:paraId="86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7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Планиметрия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(4ч.)</w:t>
      </w:r>
    </w:p>
    <w:p w14:paraId="8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Многоугольники. Окружность. Углы в окружности. Вписанная и описанная окружности. Площади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плоских фигур. Правильные многоугольники.</w:t>
      </w:r>
    </w:p>
    <w:p w14:paraId="8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Векторы. Скалярное произведение векторов. Метод координат. </w:t>
      </w:r>
    </w:p>
    <w:p w14:paraId="8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Планиметрические задачи повышенной сложности.</w:t>
      </w:r>
    </w:p>
    <w:p w14:paraId="8B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8C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Неравенства, системы неравенств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(13ч.)</w:t>
      </w:r>
    </w:p>
    <w:p w14:paraId="8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Доказательство неравенств. </w:t>
      </w:r>
    </w:p>
    <w:p w14:paraId="8E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Различные методы решения неравенств. </w:t>
      </w:r>
    </w:p>
    <w:p w14:paraId="8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Алгоритм решения неравенств с переменной под знаком модуля. </w:t>
      </w:r>
    </w:p>
    <w:p w14:paraId="9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Различные методы решения систем неравенств. Системы неравенств, содержащих переменную под знаком модуля. </w:t>
      </w:r>
    </w:p>
    <w:p w14:paraId="91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Обобщенный метод интервалов при решении неравенств. </w:t>
      </w:r>
    </w:p>
    <w:p w14:paraId="92000000">
      <w:pPr>
        <w:pStyle w:val="Style_1"/>
        <w:spacing w:before="0"/>
        <w:ind/>
        <w:jc w:val="center"/>
        <w:rPr>
          <w:rFonts w:ascii="Times New Roman" w:hAnsi="Times New Roman"/>
          <w:color w:val="000000"/>
          <w:sz w:val="24"/>
          <w:u w:val="single"/>
        </w:rPr>
      </w:pPr>
    </w:p>
    <w:p w14:paraId="9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Обобщаю</w:t>
      </w:r>
      <w:r>
        <w:rPr>
          <w:rFonts w:ascii="Times New Roman" w:hAnsi="Times New Roman"/>
          <w:b w:val="1"/>
          <w:sz w:val="24"/>
        </w:rPr>
        <w:t>щ</w:t>
      </w:r>
      <w:r>
        <w:rPr>
          <w:rFonts w:ascii="Times New Roman" w:hAnsi="Times New Roman"/>
          <w:b w:val="1"/>
          <w:sz w:val="24"/>
        </w:rPr>
        <w:t>ие занятия</w:t>
      </w:r>
      <w: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(1</w:t>
      </w:r>
      <w:r>
        <w:rPr>
          <w:rFonts w:ascii="Times New Roman" w:hAnsi="Times New Roman"/>
          <w:b w:val="1"/>
          <w:color w:val="000000"/>
          <w:sz w:val="24"/>
        </w:rPr>
        <w:t>ч.)</w:t>
      </w:r>
    </w:p>
    <w:p w14:paraId="94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Зачётная работа.</w:t>
      </w:r>
    </w:p>
    <w:p w14:paraId="9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Учебно</w:t>
      </w:r>
      <w:r>
        <w:rPr>
          <w:rFonts w:ascii="Times New Roman" w:hAnsi="Times New Roman"/>
          <w:b w:val="1"/>
          <w:sz w:val="28"/>
        </w:rPr>
        <w:t>-</w:t>
      </w:r>
      <w:r>
        <w:rPr>
          <w:rFonts w:ascii="Times New Roman" w:hAnsi="Times New Roman"/>
          <w:b w:val="1"/>
          <w:sz w:val="28"/>
        </w:rPr>
        <w:t>тематический план</w:t>
      </w:r>
    </w:p>
    <w:p w14:paraId="96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76"/>
        <w:gridCol w:w="5702"/>
        <w:gridCol w:w="2596"/>
      </w:tblGrid>
      <w:tr>
        <w:trPr>
          <w:trHeight w:hRule="atLeast" w:val="686"/>
        </w:trPr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98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sz w:val="24"/>
              </w:rPr>
              <w:t>/п</w:t>
            </w:r>
          </w:p>
        </w:tc>
        <w:tc>
          <w:tcPr>
            <w:tcW w:type="dxa" w:w="5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Содержание</w:t>
            </w:r>
          </w:p>
        </w:tc>
        <w:tc>
          <w:tcPr>
            <w:tcW w:type="dxa" w:w="2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Количество часов</w:t>
            </w:r>
          </w:p>
        </w:tc>
      </w:tr>
      <w:tr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Числа. Преобразования</w:t>
            </w:r>
          </w:p>
        </w:tc>
        <w:tc>
          <w:tcPr>
            <w:tcW w:type="dxa" w:w="2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Уравнения, системы уравнений</w:t>
            </w:r>
          </w:p>
        </w:tc>
        <w:tc>
          <w:tcPr>
            <w:tcW w:type="dxa" w:w="2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Планиметрия</w:t>
            </w:r>
          </w:p>
        </w:tc>
        <w:tc>
          <w:tcPr>
            <w:tcW w:type="dxa" w:w="2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Неравенства, системы неравенств</w:t>
            </w:r>
          </w:p>
        </w:tc>
        <w:tc>
          <w:tcPr>
            <w:tcW w:type="dxa" w:w="2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>
        <w:tc>
          <w:tcPr>
            <w:tcW w:type="dxa" w:w="1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Обобщающие занятия</w:t>
            </w:r>
          </w:p>
        </w:tc>
        <w:tc>
          <w:tcPr>
            <w:tcW w:type="dxa" w:w="2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AA000000">
      <w:pPr>
        <w:ind/>
        <w:jc w:val="both"/>
        <w:rPr>
          <w:rFonts w:ascii="Times New Roman" w:hAnsi="Times New Roman"/>
          <w:sz w:val="24"/>
        </w:rPr>
      </w:pPr>
    </w:p>
    <w:p w14:paraId="AB000000">
      <w:pPr>
        <w:spacing w:after="0" w:line="240" w:lineRule="auto"/>
        <w:ind w:firstLine="0" w:left="3261"/>
        <w:jc w:val="center"/>
        <w:rPr>
          <w:b w:val="1"/>
        </w:rPr>
      </w:pPr>
    </w:p>
    <w:p w14:paraId="AC000000">
      <w:pPr>
        <w:spacing w:after="0" w:line="240" w:lineRule="auto"/>
        <w:ind w:firstLine="0" w:left="3261"/>
        <w:rPr>
          <w:rFonts w:ascii="Times New Roman" w:hAnsi="Times New Roman"/>
          <w:b w:val="1"/>
          <w:sz w:val="28"/>
        </w:rPr>
      </w:pPr>
    </w:p>
    <w:p w14:paraId="AD000000">
      <w:pPr>
        <w:spacing w:after="0" w:line="240" w:lineRule="auto"/>
        <w:ind w:firstLine="0" w:left="326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Календарно – тематическое планирование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58"/>
        <w:gridCol w:w="829"/>
        <w:gridCol w:w="5249"/>
        <w:gridCol w:w="200"/>
        <w:gridCol w:w="829"/>
        <w:gridCol w:w="276"/>
        <w:gridCol w:w="967"/>
      </w:tblGrid>
      <w:tr>
        <w:trPr>
          <w:trHeight w:hRule="atLeast" w:val="717"/>
          <w:tblHeader/>
        </w:trPr>
        <w:tc>
          <w:tcPr>
            <w:tcW w:type="dxa" w:w="6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sz w:val="24"/>
              </w:rPr>
              <w:t>/п</w:t>
            </w:r>
          </w:p>
        </w:tc>
        <w:tc>
          <w:tcPr>
            <w:tcW w:type="dxa" w:w="8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урока в теме</w:t>
            </w:r>
          </w:p>
        </w:tc>
        <w:tc>
          <w:tcPr>
            <w:tcW w:type="dxa" w:w="52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 урока</w:t>
            </w:r>
          </w:p>
        </w:tc>
        <w:tc>
          <w:tcPr>
            <w:tcW w:type="dxa" w:w="227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 проведения урока</w:t>
            </w:r>
          </w:p>
        </w:tc>
      </w:tr>
      <w:tr>
        <w:trPr>
          <w:trHeight w:hRule="atLeast" w:val="730"/>
          <w:tblHeader/>
        </w:trPr>
        <w:tc>
          <w:tcPr>
            <w:tcW w:type="dxa" w:w="6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52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 плану</w:t>
            </w:r>
          </w:p>
        </w:tc>
        <w:tc>
          <w:tcPr>
            <w:tcW w:type="dxa" w:w="1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 факту</w:t>
            </w:r>
          </w:p>
        </w:tc>
      </w:tr>
      <w:tr>
        <w:tc>
          <w:tcPr>
            <w:tcW w:type="dxa" w:w="90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Тема: числа. Преобразования (5 часов)</w:t>
            </w: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целых чисел</w:t>
            </w:r>
          </w:p>
        </w:tc>
        <w:tc>
          <w:tcPr>
            <w:tcW w:type="dxa" w:w="11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Прогрессии.</w:t>
            </w:r>
          </w:p>
        </w:tc>
        <w:tc>
          <w:tcPr>
            <w:tcW w:type="dxa" w:w="11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иррациональных и тригонометрических выражений.</w:t>
            </w:r>
          </w:p>
        </w:tc>
        <w:tc>
          <w:tcPr>
            <w:tcW w:type="dxa" w:w="11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иррациональных и тригонометрических выражений.</w:t>
            </w:r>
          </w:p>
        </w:tc>
        <w:tc>
          <w:tcPr>
            <w:tcW w:type="dxa" w:w="11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Зачёт № 1 по теме «Числа. Преобразования».</w:t>
            </w:r>
          </w:p>
        </w:tc>
        <w:tc>
          <w:tcPr>
            <w:tcW w:type="dxa" w:w="11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0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Тема: уравнения, системы уравнений (11 часов)</w:t>
            </w: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Уравнения в целых числах</w:t>
            </w:r>
          </w:p>
        </w:tc>
        <w:tc>
          <w:tcPr>
            <w:tcW w:type="dxa" w:w="11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Рациональные уравнения. </w:t>
            </w:r>
          </w:p>
        </w:tc>
        <w:tc>
          <w:tcPr>
            <w:tcW w:type="dxa" w:w="11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Уравнения с модулем.</w:t>
            </w:r>
          </w:p>
        </w:tc>
        <w:tc>
          <w:tcPr>
            <w:tcW w:type="dxa" w:w="11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Уравнения с модулем.</w:t>
            </w:r>
          </w:p>
        </w:tc>
        <w:tc>
          <w:tcPr>
            <w:tcW w:type="dxa" w:w="11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2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Иррациональные уравнения.</w:t>
            </w:r>
          </w:p>
        </w:tc>
        <w:tc>
          <w:tcPr>
            <w:tcW w:type="dxa" w:w="11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Иррациональные уравнения.</w:t>
            </w:r>
          </w:p>
        </w:tc>
        <w:tc>
          <w:tcPr>
            <w:tcW w:type="dxa" w:w="11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Системы алгебраических уравнений.</w:t>
            </w:r>
          </w:p>
        </w:tc>
        <w:tc>
          <w:tcPr>
            <w:tcW w:type="dxa" w:w="11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Системы алгебраических уравнений.</w:t>
            </w:r>
          </w:p>
        </w:tc>
        <w:tc>
          <w:tcPr>
            <w:tcW w:type="dxa" w:w="11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уравнений и систем уравнений с параметрами.</w:t>
            </w:r>
          </w:p>
        </w:tc>
        <w:tc>
          <w:tcPr>
            <w:tcW w:type="dxa" w:w="11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уравнений и систем уравнений с параметрами.</w:t>
            </w:r>
          </w:p>
        </w:tc>
        <w:tc>
          <w:tcPr>
            <w:tcW w:type="dxa" w:w="11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Зачёт № 2 по теме «Уравнения, системы уравнений.</w:t>
            </w:r>
          </w:p>
        </w:tc>
        <w:tc>
          <w:tcPr>
            <w:tcW w:type="dxa" w:w="11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1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0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Тема: планиметрия (4 часа)</w:t>
            </w: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10000">
            <w:pPr>
              <w:pStyle w:val="Style_8"/>
              <w:spacing w:line="276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Многоугольники. Планиметрические задачи повышенной сложности. 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10000">
            <w:pPr>
              <w:pStyle w:val="Style_8"/>
              <w:spacing w:line="276" w:lineRule="auto"/>
              <w:ind/>
              <w:jc w:val="both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Окружность. Углы в окружности. Вписанная и описанная окружности. Площади</w:t>
            </w:r>
          </w:p>
          <w:p w14:paraId="0F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плоских фигур. Правильные многоугольники.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1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pStyle w:val="Style_8"/>
              <w:spacing w:line="276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Векторы. Скалярное произведение векторов. Метод координат.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1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1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pStyle w:val="Style_8"/>
              <w:spacing w:line="276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Зачёт № 3 по теме «Планиметрия».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1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1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0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Тема: неравенства, системы неравенств (13 часов)</w:t>
            </w: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ind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высших степеней.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высших степеней.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1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с модулем.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1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1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с модулем.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1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1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1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неравенства.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1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1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1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неравенства.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1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1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5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1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неравенства.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Доказательство неравенств.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1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Доказательство неравенств.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5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неравенств с параметром.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E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неравенств с параметром.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5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неравенств с параметром.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5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1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Зачёт № 4 по теме «Неравенства».</w:t>
            </w:r>
          </w:p>
        </w:tc>
        <w:tc>
          <w:tcPr>
            <w:tcW w:type="dxa" w:w="1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0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Тема: обобщающие занятия (2 часа)</w:t>
            </w:r>
          </w:p>
        </w:tc>
      </w:tr>
      <w:tr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44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Обобщающее занятие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2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1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4010000">
      <w:pPr>
        <w:rPr>
          <w:rFonts w:ascii="Times New Roman" w:hAnsi="Times New Roman"/>
          <w:sz w:val="28"/>
        </w:rPr>
      </w:pPr>
    </w:p>
    <w:p w14:paraId="65010000">
      <w:pPr>
        <w:pStyle w:val="Style_9"/>
        <w:rPr>
          <w:sz w:val="28"/>
        </w:rPr>
      </w:pPr>
      <w:r>
        <w:rPr>
          <w:sz w:val="28"/>
        </w:rPr>
        <w:t>Список литературы</w:t>
      </w:r>
    </w:p>
    <w:p w14:paraId="66010000">
      <w:pPr>
        <w:pStyle w:val="Style_9"/>
        <w:rPr>
          <w:color w:val="333333"/>
          <w:sz w:val="28"/>
        </w:rPr>
      </w:pPr>
    </w:p>
    <w:p w14:paraId="6701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333333"/>
          <w:sz w:val="24"/>
        </w:rPr>
      </w:pPr>
      <w:r>
        <w:rPr>
          <w:rStyle w:val="Style_10_ch"/>
          <w:rFonts w:ascii="Times New Roman" w:hAnsi="Times New Roman"/>
          <w:color w:val="333333"/>
          <w:sz w:val="24"/>
        </w:rPr>
        <w:fldChar w:fldCharType="begin"/>
      </w:r>
      <w:r>
        <w:rPr>
          <w:rStyle w:val="Style_10_ch"/>
          <w:rFonts w:ascii="Times New Roman" w:hAnsi="Times New Roman"/>
          <w:color w:val="333333"/>
          <w:sz w:val="24"/>
        </w:rPr>
        <w:instrText>HYPERLINK "https://co8a.me/26509/"</w:instrText>
      </w:r>
      <w:r>
        <w:rPr>
          <w:rStyle w:val="Style_10_ch"/>
          <w:rFonts w:ascii="Times New Roman" w:hAnsi="Times New Roman"/>
          <w:color w:val="333333"/>
          <w:sz w:val="24"/>
        </w:rPr>
        <w:fldChar w:fldCharType="separate"/>
      </w:r>
      <w:r>
        <w:rPr>
          <w:rStyle w:val="Style_10_ch"/>
          <w:rFonts w:ascii="Times New Roman" w:hAnsi="Times New Roman"/>
          <w:color w:val="333333"/>
          <w:sz w:val="24"/>
        </w:rPr>
        <w:t>ЕГЭ 2021. Математика. Базовый уровень. Типовые варианты заданий. 36 вариантов. Под</w:t>
      </w:r>
      <w:r>
        <w:rPr>
          <w:rStyle w:val="Style_10_ch"/>
          <w:rFonts w:ascii="Times New Roman" w:hAnsi="Times New Roman"/>
          <w:color w:val="333333"/>
          <w:sz w:val="24"/>
        </w:rPr>
        <w:t>.</w:t>
      </w:r>
      <w:r>
        <w:rPr>
          <w:rStyle w:val="Style_10_ch"/>
          <w:rFonts w:ascii="Times New Roman" w:hAnsi="Times New Roman"/>
          <w:color w:val="333333"/>
          <w:sz w:val="24"/>
        </w:rPr>
        <w:t xml:space="preserve"> </w:t>
      </w:r>
      <w:r>
        <w:rPr>
          <w:rStyle w:val="Style_10_ch"/>
          <w:rFonts w:ascii="Times New Roman" w:hAnsi="Times New Roman"/>
          <w:color w:val="333333"/>
          <w:sz w:val="24"/>
        </w:rPr>
        <w:t>р</w:t>
      </w:r>
      <w:r>
        <w:rPr>
          <w:rStyle w:val="Style_10_ch"/>
          <w:rFonts w:ascii="Times New Roman" w:hAnsi="Times New Roman"/>
          <w:color w:val="333333"/>
          <w:sz w:val="24"/>
        </w:rPr>
        <w:t>ед. Ященко И.В. (2021, 192с.)</w:t>
      </w:r>
      <w:r>
        <w:rPr>
          <w:rStyle w:val="Style_10_ch"/>
          <w:rFonts w:ascii="Times New Roman" w:hAnsi="Times New Roman"/>
          <w:color w:val="333333"/>
          <w:sz w:val="24"/>
        </w:rPr>
        <w:fldChar w:fldCharType="end"/>
      </w:r>
    </w:p>
    <w:p w14:paraId="6801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333333"/>
          <w:sz w:val="24"/>
        </w:rPr>
      </w:pPr>
      <w:r>
        <w:rPr>
          <w:rStyle w:val="Style_10_ch"/>
          <w:rFonts w:ascii="Times New Roman" w:hAnsi="Times New Roman"/>
          <w:color w:val="333333"/>
          <w:sz w:val="24"/>
        </w:rPr>
        <w:fldChar w:fldCharType="begin"/>
      </w:r>
      <w:r>
        <w:rPr>
          <w:rStyle w:val="Style_10_ch"/>
          <w:rFonts w:ascii="Times New Roman" w:hAnsi="Times New Roman"/>
          <w:color w:val="333333"/>
          <w:sz w:val="24"/>
        </w:rPr>
        <w:instrText>HYPERLINK "https://co8a.me/28637/"</w:instrText>
      </w:r>
      <w:r>
        <w:rPr>
          <w:rStyle w:val="Style_10_ch"/>
          <w:rFonts w:ascii="Times New Roman" w:hAnsi="Times New Roman"/>
          <w:color w:val="333333"/>
          <w:sz w:val="24"/>
        </w:rPr>
        <w:fldChar w:fldCharType="separate"/>
      </w:r>
      <w:r>
        <w:rPr>
          <w:rStyle w:val="Style_10_ch"/>
          <w:rFonts w:ascii="Times New Roman" w:hAnsi="Times New Roman"/>
          <w:color w:val="333333"/>
          <w:sz w:val="24"/>
        </w:rPr>
        <w:t>ЕГЭ 2021. Математика. Базовый уровень. Типовые варианты заданий. 50 вариантов. Под</w:t>
      </w:r>
      <w:r>
        <w:rPr>
          <w:rStyle w:val="Style_10_ch"/>
          <w:rFonts w:ascii="Times New Roman" w:hAnsi="Times New Roman"/>
          <w:color w:val="333333"/>
          <w:sz w:val="24"/>
        </w:rPr>
        <w:t>.</w:t>
      </w:r>
      <w:r>
        <w:rPr>
          <w:rStyle w:val="Style_10_ch"/>
          <w:rFonts w:ascii="Times New Roman" w:hAnsi="Times New Roman"/>
          <w:color w:val="333333"/>
          <w:sz w:val="24"/>
        </w:rPr>
        <w:t xml:space="preserve"> </w:t>
      </w:r>
      <w:r>
        <w:rPr>
          <w:rStyle w:val="Style_10_ch"/>
          <w:rFonts w:ascii="Times New Roman" w:hAnsi="Times New Roman"/>
          <w:color w:val="333333"/>
          <w:sz w:val="24"/>
        </w:rPr>
        <w:t>р</w:t>
      </w:r>
      <w:r>
        <w:rPr>
          <w:rStyle w:val="Style_10_ch"/>
          <w:rFonts w:ascii="Times New Roman" w:hAnsi="Times New Roman"/>
          <w:color w:val="333333"/>
          <w:sz w:val="24"/>
        </w:rPr>
        <w:t>ед. Ященко И.В. (2021, 264с.)</w:t>
      </w:r>
      <w:r>
        <w:rPr>
          <w:rStyle w:val="Style_10_ch"/>
          <w:rFonts w:ascii="Times New Roman" w:hAnsi="Times New Roman"/>
          <w:color w:val="333333"/>
          <w:sz w:val="24"/>
        </w:rPr>
        <w:fldChar w:fldCharType="end"/>
      </w:r>
    </w:p>
    <w:p w14:paraId="6901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333333"/>
          <w:sz w:val="24"/>
        </w:rPr>
      </w:pPr>
      <w:r>
        <w:rPr>
          <w:rStyle w:val="Style_10_ch"/>
          <w:rFonts w:ascii="Times New Roman" w:hAnsi="Times New Roman"/>
          <w:color w:val="333333"/>
          <w:sz w:val="24"/>
        </w:rPr>
        <w:fldChar w:fldCharType="begin"/>
      </w:r>
      <w:r>
        <w:rPr>
          <w:rStyle w:val="Style_10_ch"/>
          <w:rFonts w:ascii="Times New Roman" w:hAnsi="Times New Roman"/>
          <w:color w:val="333333"/>
          <w:sz w:val="24"/>
        </w:rPr>
        <w:instrText>HYPERLINK "https://co8a.me/25557/"</w:instrText>
      </w:r>
      <w:r>
        <w:rPr>
          <w:rStyle w:val="Style_10_ch"/>
          <w:rFonts w:ascii="Times New Roman" w:hAnsi="Times New Roman"/>
          <w:color w:val="333333"/>
          <w:sz w:val="24"/>
        </w:rPr>
        <w:fldChar w:fldCharType="separate"/>
      </w:r>
      <w:r>
        <w:rPr>
          <w:rStyle w:val="Style_10_ch"/>
          <w:rFonts w:ascii="Times New Roman" w:hAnsi="Times New Roman"/>
          <w:color w:val="333333"/>
          <w:sz w:val="24"/>
        </w:rPr>
        <w:t>ЕГЭ 2021. Математика. Базовый уровень. Готовимся к итоговой аттестации. Под ред. Ященко И.В. (2021, 312с.)</w:t>
      </w:r>
      <w:r>
        <w:rPr>
          <w:rStyle w:val="Style_10_ch"/>
          <w:rFonts w:ascii="Times New Roman" w:hAnsi="Times New Roman"/>
          <w:color w:val="333333"/>
          <w:sz w:val="24"/>
        </w:rPr>
        <w:fldChar w:fldCharType="end"/>
      </w:r>
    </w:p>
    <w:p w14:paraId="6A01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333333"/>
          <w:sz w:val="24"/>
        </w:rPr>
      </w:pPr>
      <w:r>
        <w:rPr>
          <w:rStyle w:val="Style_10_ch"/>
          <w:rFonts w:ascii="Times New Roman" w:hAnsi="Times New Roman"/>
          <w:color w:val="333333"/>
          <w:sz w:val="24"/>
        </w:rPr>
        <w:fldChar w:fldCharType="begin"/>
      </w:r>
      <w:r>
        <w:rPr>
          <w:rStyle w:val="Style_10_ch"/>
          <w:rFonts w:ascii="Times New Roman" w:hAnsi="Times New Roman"/>
          <w:color w:val="333333"/>
          <w:sz w:val="24"/>
        </w:rPr>
        <w:instrText>HYPERLINK "https://co8a.me/23701/"</w:instrText>
      </w:r>
      <w:r>
        <w:rPr>
          <w:rStyle w:val="Style_10_ch"/>
          <w:rFonts w:ascii="Times New Roman" w:hAnsi="Times New Roman"/>
          <w:color w:val="333333"/>
          <w:sz w:val="24"/>
        </w:rPr>
        <w:fldChar w:fldCharType="separate"/>
      </w:r>
      <w:r>
        <w:rPr>
          <w:rStyle w:val="Style_10_ch"/>
          <w:rFonts w:ascii="Times New Roman" w:hAnsi="Times New Roman"/>
          <w:color w:val="333333"/>
          <w:sz w:val="24"/>
        </w:rPr>
        <w:t>ЕГЭ 2021. Математика. Профильный уровень. Типовые тестовые задания. 10 вариантов. Под</w:t>
      </w:r>
      <w:r>
        <w:rPr>
          <w:rStyle w:val="Style_10_ch"/>
          <w:rFonts w:ascii="Times New Roman" w:hAnsi="Times New Roman"/>
          <w:color w:val="333333"/>
          <w:sz w:val="24"/>
        </w:rPr>
        <w:t>.</w:t>
      </w:r>
      <w:r>
        <w:rPr>
          <w:rStyle w:val="Style_10_ch"/>
          <w:rFonts w:ascii="Times New Roman" w:hAnsi="Times New Roman"/>
          <w:color w:val="333333"/>
          <w:sz w:val="24"/>
        </w:rPr>
        <w:t xml:space="preserve"> </w:t>
      </w:r>
      <w:r>
        <w:rPr>
          <w:rStyle w:val="Style_10_ch"/>
          <w:rFonts w:ascii="Times New Roman" w:hAnsi="Times New Roman"/>
          <w:color w:val="333333"/>
          <w:sz w:val="24"/>
        </w:rPr>
        <w:t>р</w:t>
      </w:r>
      <w:r>
        <w:rPr>
          <w:rStyle w:val="Style_10_ch"/>
          <w:rFonts w:ascii="Times New Roman" w:hAnsi="Times New Roman"/>
          <w:color w:val="333333"/>
          <w:sz w:val="24"/>
        </w:rPr>
        <w:t>ед. Ященко И.В. (2021, 64с.)</w:t>
      </w:r>
      <w:r>
        <w:rPr>
          <w:rStyle w:val="Style_10_ch"/>
          <w:rFonts w:ascii="Times New Roman" w:hAnsi="Times New Roman"/>
          <w:color w:val="333333"/>
          <w:sz w:val="24"/>
        </w:rPr>
        <w:fldChar w:fldCharType="end"/>
      </w:r>
    </w:p>
    <w:p w14:paraId="6B01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333333"/>
          <w:sz w:val="24"/>
        </w:rPr>
      </w:pPr>
      <w:r>
        <w:rPr>
          <w:rStyle w:val="Style_10_ch"/>
          <w:rFonts w:ascii="Times New Roman" w:hAnsi="Times New Roman"/>
          <w:color w:val="333333"/>
          <w:sz w:val="24"/>
        </w:rPr>
        <w:fldChar w:fldCharType="begin"/>
      </w:r>
      <w:r>
        <w:rPr>
          <w:rStyle w:val="Style_10_ch"/>
          <w:rFonts w:ascii="Times New Roman" w:hAnsi="Times New Roman"/>
          <w:color w:val="333333"/>
          <w:sz w:val="24"/>
        </w:rPr>
        <w:instrText>HYPERLINK "https://co8a.me/27922/"</w:instrText>
      </w:r>
      <w:r>
        <w:rPr>
          <w:rStyle w:val="Style_10_ch"/>
          <w:rFonts w:ascii="Times New Roman" w:hAnsi="Times New Roman"/>
          <w:color w:val="333333"/>
          <w:sz w:val="24"/>
        </w:rPr>
        <w:fldChar w:fldCharType="separate"/>
      </w:r>
      <w:r>
        <w:rPr>
          <w:rStyle w:val="Style_10_ch"/>
          <w:rFonts w:ascii="Times New Roman" w:hAnsi="Times New Roman"/>
          <w:color w:val="333333"/>
          <w:sz w:val="24"/>
        </w:rPr>
        <w:t>ЕГЭ 2021. Математика. Профильный уровень. 10 типовых экзаменационных вариантов. Под ред. Ященко И.В. (2021, 80с.)</w:t>
      </w:r>
      <w:r>
        <w:rPr>
          <w:rStyle w:val="Style_10_ch"/>
          <w:rFonts w:ascii="Times New Roman" w:hAnsi="Times New Roman"/>
          <w:color w:val="333333"/>
          <w:sz w:val="24"/>
        </w:rPr>
        <w:fldChar w:fldCharType="end"/>
      </w:r>
    </w:p>
    <w:p w14:paraId="6C01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333333"/>
          <w:sz w:val="24"/>
        </w:rPr>
      </w:pPr>
      <w:r>
        <w:rPr>
          <w:rStyle w:val="Style_10_ch"/>
          <w:rFonts w:ascii="Times New Roman" w:hAnsi="Times New Roman"/>
          <w:color w:val="333333"/>
          <w:sz w:val="24"/>
        </w:rPr>
        <w:fldChar w:fldCharType="begin"/>
      </w:r>
      <w:r>
        <w:rPr>
          <w:rStyle w:val="Style_10_ch"/>
          <w:rFonts w:ascii="Times New Roman" w:hAnsi="Times New Roman"/>
          <w:color w:val="333333"/>
          <w:sz w:val="24"/>
        </w:rPr>
        <w:instrText>HYPERLINK "https://co8a.me/26512/"</w:instrText>
      </w:r>
      <w:r>
        <w:rPr>
          <w:rStyle w:val="Style_10_ch"/>
          <w:rFonts w:ascii="Times New Roman" w:hAnsi="Times New Roman"/>
          <w:color w:val="333333"/>
          <w:sz w:val="24"/>
        </w:rPr>
        <w:fldChar w:fldCharType="separate"/>
      </w:r>
      <w:r>
        <w:rPr>
          <w:rStyle w:val="Style_10_ch"/>
          <w:rFonts w:ascii="Times New Roman" w:hAnsi="Times New Roman"/>
          <w:color w:val="333333"/>
          <w:sz w:val="24"/>
        </w:rPr>
        <w:t>ЕГЭ 2021. Математика. Профильный уровень. Типовые варианты заданий. 36 вариантов. Под</w:t>
      </w:r>
      <w:r>
        <w:rPr>
          <w:rStyle w:val="Style_10_ch"/>
          <w:rFonts w:ascii="Times New Roman" w:hAnsi="Times New Roman"/>
          <w:color w:val="333333"/>
          <w:sz w:val="24"/>
        </w:rPr>
        <w:t>.</w:t>
      </w:r>
      <w:r>
        <w:rPr>
          <w:rStyle w:val="Style_10_ch"/>
          <w:rFonts w:ascii="Times New Roman" w:hAnsi="Times New Roman"/>
          <w:color w:val="333333"/>
          <w:sz w:val="24"/>
        </w:rPr>
        <w:t xml:space="preserve"> </w:t>
      </w:r>
      <w:r>
        <w:rPr>
          <w:rStyle w:val="Style_10_ch"/>
          <w:rFonts w:ascii="Times New Roman" w:hAnsi="Times New Roman"/>
          <w:color w:val="333333"/>
          <w:sz w:val="24"/>
        </w:rPr>
        <w:t>р</w:t>
      </w:r>
      <w:r>
        <w:rPr>
          <w:rStyle w:val="Style_10_ch"/>
          <w:rFonts w:ascii="Times New Roman" w:hAnsi="Times New Roman"/>
          <w:color w:val="333333"/>
          <w:sz w:val="24"/>
        </w:rPr>
        <w:t>ед. Ященко И.В. (2021, 168с.)</w:t>
      </w:r>
      <w:r>
        <w:rPr>
          <w:rStyle w:val="Style_10_ch"/>
          <w:rFonts w:ascii="Times New Roman" w:hAnsi="Times New Roman"/>
          <w:color w:val="333333"/>
          <w:sz w:val="24"/>
        </w:rPr>
        <w:fldChar w:fldCharType="end"/>
      </w:r>
    </w:p>
    <w:p w14:paraId="6D01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333333"/>
          <w:sz w:val="24"/>
        </w:rPr>
      </w:pPr>
      <w:r>
        <w:rPr>
          <w:rStyle w:val="Style_10_ch"/>
          <w:rFonts w:ascii="Times New Roman" w:hAnsi="Times New Roman"/>
          <w:color w:val="333333"/>
          <w:sz w:val="24"/>
        </w:rPr>
        <w:fldChar w:fldCharType="begin"/>
      </w:r>
      <w:r>
        <w:rPr>
          <w:rStyle w:val="Style_10_ch"/>
          <w:rFonts w:ascii="Times New Roman" w:hAnsi="Times New Roman"/>
          <w:color w:val="333333"/>
          <w:sz w:val="24"/>
        </w:rPr>
        <w:instrText>HYPERLINK "https://co8a.me/27927/"</w:instrText>
      </w:r>
      <w:r>
        <w:rPr>
          <w:rStyle w:val="Style_10_ch"/>
          <w:rFonts w:ascii="Times New Roman" w:hAnsi="Times New Roman"/>
          <w:color w:val="333333"/>
          <w:sz w:val="24"/>
        </w:rPr>
        <w:fldChar w:fldCharType="separate"/>
      </w:r>
      <w:r>
        <w:rPr>
          <w:rStyle w:val="Style_10_ch"/>
          <w:rFonts w:ascii="Times New Roman" w:hAnsi="Times New Roman"/>
          <w:color w:val="333333"/>
          <w:sz w:val="24"/>
        </w:rPr>
        <w:t>ЕГЭ 2021. Математика. Профильный уровень. 36 типовых экзаменационных вариантов. Под ред. Ященко И.В. (2021, 256с.)</w:t>
      </w:r>
      <w:r>
        <w:rPr>
          <w:rStyle w:val="Style_10_ch"/>
          <w:rFonts w:ascii="Times New Roman" w:hAnsi="Times New Roman"/>
          <w:color w:val="333333"/>
          <w:sz w:val="24"/>
        </w:rPr>
        <w:fldChar w:fldCharType="end"/>
      </w:r>
    </w:p>
    <w:p w14:paraId="6E01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333333"/>
          <w:sz w:val="24"/>
        </w:rPr>
      </w:pPr>
      <w:r>
        <w:rPr>
          <w:rStyle w:val="Style_10_ch"/>
          <w:rFonts w:ascii="Times New Roman" w:hAnsi="Times New Roman"/>
          <w:color w:val="333333"/>
          <w:sz w:val="24"/>
        </w:rPr>
        <w:fldChar w:fldCharType="begin"/>
      </w:r>
      <w:r>
        <w:rPr>
          <w:rStyle w:val="Style_10_ch"/>
          <w:rFonts w:ascii="Times New Roman" w:hAnsi="Times New Roman"/>
          <w:color w:val="333333"/>
          <w:sz w:val="24"/>
        </w:rPr>
        <w:instrText>HYPERLINK "https://co8a.me/28640/"</w:instrText>
      </w:r>
      <w:r>
        <w:rPr>
          <w:rStyle w:val="Style_10_ch"/>
          <w:rFonts w:ascii="Times New Roman" w:hAnsi="Times New Roman"/>
          <w:color w:val="333333"/>
          <w:sz w:val="24"/>
        </w:rPr>
        <w:fldChar w:fldCharType="separate"/>
      </w:r>
      <w:r>
        <w:rPr>
          <w:rStyle w:val="Style_10_ch"/>
          <w:rFonts w:ascii="Times New Roman" w:hAnsi="Times New Roman"/>
          <w:color w:val="333333"/>
          <w:sz w:val="24"/>
        </w:rPr>
        <w:t>ЕГЭ 2021. Математика. Профильный уровень. Типовые варианты заданий. 50 вариантов. Под</w:t>
      </w:r>
      <w:r>
        <w:rPr>
          <w:rStyle w:val="Style_10_ch"/>
          <w:rFonts w:ascii="Times New Roman" w:hAnsi="Times New Roman"/>
          <w:color w:val="333333"/>
          <w:sz w:val="24"/>
        </w:rPr>
        <w:t>.</w:t>
      </w:r>
      <w:r>
        <w:rPr>
          <w:rStyle w:val="Style_10_ch"/>
          <w:rFonts w:ascii="Times New Roman" w:hAnsi="Times New Roman"/>
          <w:color w:val="333333"/>
          <w:sz w:val="24"/>
        </w:rPr>
        <w:t xml:space="preserve"> </w:t>
      </w:r>
      <w:r>
        <w:rPr>
          <w:rStyle w:val="Style_10_ch"/>
          <w:rFonts w:ascii="Times New Roman" w:hAnsi="Times New Roman"/>
          <w:color w:val="333333"/>
          <w:sz w:val="24"/>
        </w:rPr>
        <w:t>р</w:t>
      </w:r>
      <w:r>
        <w:rPr>
          <w:rStyle w:val="Style_10_ch"/>
          <w:rFonts w:ascii="Times New Roman" w:hAnsi="Times New Roman"/>
          <w:color w:val="333333"/>
          <w:sz w:val="24"/>
        </w:rPr>
        <w:t>ед. Ященко И.В. (2021, 232с.)</w:t>
      </w:r>
      <w:r>
        <w:rPr>
          <w:rStyle w:val="Style_10_ch"/>
          <w:rFonts w:ascii="Times New Roman" w:hAnsi="Times New Roman"/>
          <w:color w:val="333333"/>
          <w:sz w:val="24"/>
        </w:rPr>
        <w:fldChar w:fldCharType="end"/>
      </w:r>
    </w:p>
    <w:p w14:paraId="6F01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333333"/>
          <w:sz w:val="24"/>
        </w:rPr>
      </w:pPr>
      <w:r>
        <w:rPr>
          <w:rStyle w:val="Style_10_ch"/>
          <w:rFonts w:ascii="Times New Roman" w:hAnsi="Times New Roman"/>
          <w:color w:val="333333"/>
          <w:sz w:val="24"/>
        </w:rPr>
        <w:fldChar w:fldCharType="begin"/>
      </w:r>
      <w:r>
        <w:rPr>
          <w:rStyle w:val="Style_10_ch"/>
          <w:rFonts w:ascii="Times New Roman" w:hAnsi="Times New Roman"/>
          <w:color w:val="333333"/>
          <w:sz w:val="24"/>
        </w:rPr>
        <w:instrText>HYPERLINK "https://co8a.me/27930/"</w:instrText>
      </w:r>
      <w:r>
        <w:rPr>
          <w:rStyle w:val="Style_10_ch"/>
          <w:rFonts w:ascii="Times New Roman" w:hAnsi="Times New Roman"/>
          <w:color w:val="333333"/>
          <w:sz w:val="24"/>
        </w:rPr>
        <w:fldChar w:fldCharType="separate"/>
      </w:r>
      <w:r>
        <w:rPr>
          <w:rStyle w:val="Style_10_ch"/>
          <w:rFonts w:ascii="Times New Roman" w:hAnsi="Times New Roman"/>
          <w:color w:val="333333"/>
          <w:sz w:val="24"/>
        </w:rPr>
        <w:t>ЕГЭ 2021. Математика. Профильный уровень. 40 тренировочных вариантов. (2020, 400с.)</w:t>
      </w:r>
      <w:r>
        <w:rPr>
          <w:rStyle w:val="Style_10_ch"/>
          <w:rFonts w:ascii="Times New Roman" w:hAnsi="Times New Roman"/>
          <w:color w:val="333333"/>
          <w:sz w:val="24"/>
        </w:rPr>
        <w:fldChar w:fldCharType="end"/>
      </w:r>
    </w:p>
    <w:p w14:paraId="7001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333333"/>
          <w:sz w:val="24"/>
        </w:rPr>
      </w:pPr>
      <w:r>
        <w:rPr>
          <w:rStyle w:val="Style_10_ch"/>
          <w:rFonts w:ascii="Times New Roman" w:hAnsi="Times New Roman"/>
          <w:color w:val="333333"/>
          <w:sz w:val="24"/>
        </w:rPr>
        <w:fldChar w:fldCharType="begin"/>
      </w:r>
      <w:r>
        <w:rPr>
          <w:rStyle w:val="Style_10_ch"/>
          <w:rFonts w:ascii="Times New Roman" w:hAnsi="Times New Roman"/>
          <w:color w:val="333333"/>
          <w:sz w:val="24"/>
        </w:rPr>
        <w:instrText>HYPERLINK "https://co8a.me/30707/"</w:instrText>
      </w:r>
      <w:r>
        <w:rPr>
          <w:rStyle w:val="Style_10_ch"/>
          <w:rFonts w:ascii="Times New Roman" w:hAnsi="Times New Roman"/>
          <w:color w:val="333333"/>
          <w:sz w:val="24"/>
        </w:rPr>
        <w:fldChar w:fldCharType="separate"/>
      </w:r>
      <w:r>
        <w:rPr>
          <w:rStyle w:val="Style_10_ch"/>
          <w:rFonts w:ascii="Times New Roman" w:hAnsi="Times New Roman"/>
          <w:color w:val="333333"/>
          <w:sz w:val="24"/>
        </w:rPr>
        <w:t>ЕГЭ 2021. Математика. Профильный уровень. Диагностические работы. (2021, 160с.)</w:t>
      </w:r>
      <w:r>
        <w:rPr>
          <w:rStyle w:val="Style_10_ch"/>
          <w:rFonts w:ascii="Times New Roman" w:hAnsi="Times New Roman"/>
          <w:color w:val="333333"/>
          <w:sz w:val="24"/>
        </w:rPr>
        <w:fldChar w:fldCharType="end"/>
      </w:r>
    </w:p>
    <w:p w14:paraId="7101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themeColor="text1" w:val="000000"/>
          <w:sz w:val="24"/>
        </w:rPr>
      </w:pPr>
      <w:r>
        <w:rPr>
          <w:rStyle w:val="Style_10_ch"/>
          <w:rFonts w:ascii="Times New Roman" w:hAnsi="Times New Roman"/>
          <w:color w:themeColor="text1" w:val="000000"/>
          <w:sz w:val="24"/>
        </w:rPr>
        <w:fldChar w:fldCharType="begin"/>
      </w:r>
      <w:r>
        <w:rPr>
          <w:rStyle w:val="Style_10_ch"/>
          <w:rFonts w:ascii="Times New Roman" w:hAnsi="Times New Roman"/>
          <w:color w:themeColor="text1" w:val="000000"/>
          <w:sz w:val="24"/>
        </w:rPr>
        <w:instrText>HYPERLINK "https://co8a.me/25560/"</w:instrText>
      </w:r>
      <w:r>
        <w:rPr>
          <w:rStyle w:val="Style_10_ch"/>
          <w:rFonts w:ascii="Times New Roman" w:hAnsi="Times New Roman"/>
          <w:color w:themeColor="text1" w:val="000000"/>
          <w:sz w:val="24"/>
        </w:rPr>
        <w:fldChar w:fldCharType="separate"/>
      </w:r>
      <w:r>
        <w:rPr>
          <w:rStyle w:val="Style_10_ch"/>
          <w:rFonts w:ascii="Times New Roman" w:hAnsi="Times New Roman"/>
          <w:color w:themeColor="text1" w:val="000000"/>
          <w:sz w:val="24"/>
        </w:rPr>
        <w:t>ЕГЭ 2021. Математика. Профильный уровень. Готовимся к итоговой аттестации. Под ред. Ященко И.В. (2021, 224с.)</w:t>
      </w:r>
      <w:r>
        <w:rPr>
          <w:rStyle w:val="Style_10_ch"/>
          <w:rFonts w:ascii="Times New Roman" w:hAnsi="Times New Roman"/>
          <w:color w:themeColor="text1" w:val="000000"/>
          <w:sz w:val="24"/>
        </w:rPr>
        <w:fldChar w:fldCharType="end"/>
      </w:r>
    </w:p>
    <w:p w14:paraId="7201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333333"/>
          <w:sz w:val="24"/>
        </w:rPr>
      </w:pPr>
      <w:r>
        <w:rPr>
          <w:rStyle w:val="Style_10_ch"/>
          <w:rFonts w:ascii="Times New Roman" w:hAnsi="Times New Roman"/>
          <w:color w:val="333333"/>
          <w:sz w:val="24"/>
        </w:rPr>
        <w:fldChar w:fldCharType="begin"/>
      </w:r>
      <w:r>
        <w:rPr>
          <w:rStyle w:val="Style_10_ch"/>
          <w:rFonts w:ascii="Times New Roman" w:hAnsi="Times New Roman"/>
          <w:color w:val="333333"/>
          <w:sz w:val="24"/>
        </w:rPr>
        <w:instrText>HYPERLINK "https://co8a.me/31586/"</w:instrText>
      </w:r>
      <w:r>
        <w:rPr>
          <w:rStyle w:val="Style_10_ch"/>
          <w:rFonts w:ascii="Times New Roman" w:hAnsi="Times New Roman"/>
          <w:color w:val="333333"/>
          <w:sz w:val="24"/>
        </w:rPr>
        <w:fldChar w:fldCharType="separate"/>
      </w:r>
      <w:r>
        <w:rPr>
          <w:rStyle w:val="Style_10_ch"/>
          <w:rFonts w:ascii="Times New Roman" w:hAnsi="Times New Roman"/>
          <w:color w:val="333333"/>
          <w:sz w:val="24"/>
        </w:rPr>
        <w:t xml:space="preserve">ЕГЭ 2021. Математика. Тематические тренировочные задания. </w:t>
      </w:r>
      <w:r>
        <w:rPr>
          <w:rStyle w:val="Style_10_ch"/>
          <w:rFonts w:ascii="Times New Roman" w:hAnsi="Times New Roman"/>
          <w:color w:val="333333"/>
          <w:sz w:val="24"/>
        </w:rPr>
        <w:t>Кочагин</w:t>
      </w:r>
      <w:r>
        <w:rPr>
          <w:rStyle w:val="Style_10_ch"/>
          <w:rFonts w:ascii="Times New Roman" w:hAnsi="Times New Roman"/>
          <w:color w:val="333333"/>
          <w:sz w:val="24"/>
        </w:rPr>
        <w:t xml:space="preserve"> В.В. и др. (2020, 208с.)</w:t>
      </w:r>
      <w:r>
        <w:rPr>
          <w:rStyle w:val="Style_10_ch"/>
          <w:rFonts w:ascii="Times New Roman" w:hAnsi="Times New Roman"/>
          <w:color w:val="333333"/>
          <w:sz w:val="24"/>
        </w:rPr>
        <w:fldChar w:fldCharType="end"/>
      </w:r>
    </w:p>
    <w:p w14:paraId="7301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333333"/>
          <w:sz w:val="24"/>
        </w:rPr>
      </w:pPr>
      <w:r>
        <w:rPr>
          <w:rStyle w:val="Style_10_ch"/>
          <w:rFonts w:ascii="Times New Roman" w:hAnsi="Times New Roman"/>
          <w:color w:val="333333"/>
          <w:sz w:val="24"/>
        </w:rPr>
        <w:fldChar w:fldCharType="begin"/>
      </w:r>
      <w:r>
        <w:rPr>
          <w:rStyle w:val="Style_10_ch"/>
          <w:rFonts w:ascii="Times New Roman" w:hAnsi="Times New Roman"/>
          <w:color w:val="333333"/>
          <w:sz w:val="24"/>
        </w:rPr>
        <w:instrText>HYPERLINK "https://co8a.me/31588/"</w:instrText>
      </w:r>
      <w:r>
        <w:rPr>
          <w:rStyle w:val="Style_10_ch"/>
          <w:rFonts w:ascii="Times New Roman" w:hAnsi="Times New Roman"/>
          <w:color w:val="333333"/>
          <w:sz w:val="24"/>
        </w:rPr>
        <w:fldChar w:fldCharType="separate"/>
      </w:r>
      <w:r>
        <w:rPr>
          <w:rStyle w:val="Style_10_ch"/>
          <w:rFonts w:ascii="Times New Roman" w:hAnsi="Times New Roman"/>
          <w:color w:val="333333"/>
          <w:sz w:val="24"/>
        </w:rPr>
        <w:t>ЕГЭ 2021. Математика. Решение задач. Мирошин В.В. и др. (2020, 496с.)</w:t>
      </w:r>
      <w:r>
        <w:rPr>
          <w:rStyle w:val="Style_10_ch"/>
          <w:rFonts w:ascii="Times New Roman" w:hAnsi="Times New Roman"/>
          <w:color w:val="333333"/>
          <w:sz w:val="24"/>
        </w:rPr>
        <w:fldChar w:fldCharType="end"/>
      </w:r>
    </w:p>
    <w:p w14:paraId="7401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333333"/>
          <w:sz w:val="24"/>
        </w:rPr>
      </w:pPr>
      <w:r>
        <w:rPr>
          <w:rStyle w:val="Style_10_ch"/>
          <w:rFonts w:ascii="Times New Roman" w:hAnsi="Times New Roman"/>
          <w:color w:val="333333"/>
          <w:sz w:val="24"/>
        </w:rPr>
        <w:fldChar w:fldCharType="begin"/>
      </w:r>
      <w:r>
        <w:rPr>
          <w:rStyle w:val="Style_10_ch"/>
          <w:rFonts w:ascii="Times New Roman" w:hAnsi="Times New Roman"/>
          <w:color w:val="333333"/>
          <w:sz w:val="24"/>
        </w:rPr>
        <w:instrText>HYPERLINK "https://co8a.me/30709/"</w:instrText>
      </w:r>
      <w:r>
        <w:rPr>
          <w:rStyle w:val="Style_10_ch"/>
          <w:rFonts w:ascii="Times New Roman" w:hAnsi="Times New Roman"/>
          <w:color w:val="333333"/>
          <w:sz w:val="24"/>
        </w:rPr>
        <w:fldChar w:fldCharType="separate"/>
      </w:r>
      <w:r>
        <w:rPr>
          <w:rStyle w:val="Style_10_ch"/>
          <w:rFonts w:ascii="Times New Roman" w:hAnsi="Times New Roman"/>
          <w:color w:val="333333"/>
          <w:sz w:val="24"/>
        </w:rPr>
        <w:t xml:space="preserve">ЕГЭ 2021. Математика. Профильный уровень. Задачи с параметром. </w:t>
      </w:r>
      <w:r>
        <w:rPr>
          <w:rStyle w:val="Style_10_ch"/>
          <w:rFonts w:ascii="Times New Roman" w:hAnsi="Times New Roman"/>
          <w:color w:val="333333"/>
          <w:sz w:val="24"/>
        </w:rPr>
        <w:t>Шевкин</w:t>
      </w:r>
      <w:r>
        <w:rPr>
          <w:rStyle w:val="Style_10_ch"/>
          <w:rFonts w:ascii="Times New Roman" w:hAnsi="Times New Roman"/>
          <w:color w:val="333333"/>
          <w:sz w:val="24"/>
        </w:rPr>
        <w:t xml:space="preserve"> А.В. (2020, 96с.)</w:t>
      </w:r>
      <w:r>
        <w:rPr>
          <w:rStyle w:val="Style_10_ch"/>
          <w:rFonts w:ascii="Times New Roman" w:hAnsi="Times New Roman"/>
          <w:color w:val="333333"/>
          <w:sz w:val="24"/>
        </w:rPr>
        <w:fldChar w:fldCharType="end"/>
      </w:r>
    </w:p>
    <w:p w14:paraId="7501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333333"/>
          <w:sz w:val="24"/>
        </w:rPr>
      </w:pPr>
      <w:r>
        <w:rPr>
          <w:rStyle w:val="Style_10_ch"/>
          <w:rFonts w:ascii="Times New Roman" w:hAnsi="Times New Roman"/>
          <w:color w:val="333333"/>
          <w:sz w:val="24"/>
        </w:rPr>
        <w:fldChar w:fldCharType="begin"/>
      </w:r>
      <w:r>
        <w:rPr>
          <w:rStyle w:val="Style_10_ch"/>
          <w:rFonts w:ascii="Times New Roman" w:hAnsi="Times New Roman"/>
          <w:color w:val="333333"/>
          <w:sz w:val="24"/>
        </w:rPr>
        <w:instrText>HYPERLINK "https://co8a.me/29595/"</w:instrText>
      </w:r>
      <w:r>
        <w:rPr>
          <w:rStyle w:val="Style_10_ch"/>
          <w:rFonts w:ascii="Times New Roman" w:hAnsi="Times New Roman"/>
          <w:color w:val="333333"/>
          <w:sz w:val="24"/>
        </w:rPr>
        <w:fldChar w:fldCharType="separate"/>
      </w:r>
      <w:r>
        <w:rPr>
          <w:rStyle w:val="Style_10_ch"/>
          <w:rFonts w:ascii="Times New Roman" w:hAnsi="Times New Roman"/>
          <w:color w:val="333333"/>
          <w:sz w:val="24"/>
        </w:rPr>
        <w:t xml:space="preserve">ЕГЭ 2021. Математика. Профильный уровень. Задачи с целыми числами. </w:t>
      </w:r>
      <w:r>
        <w:rPr>
          <w:rStyle w:val="Style_10_ch"/>
          <w:rFonts w:ascii="Times New Roman" w:hAnsi="Times New Roman"/>
          <w:color w:val="333333"/>
          <w:sz w:val="24"/>
        </w:rPr>
        <w:t>Шевкин</w:t>
      </w:r>
      <w:r>
        <w:rPr>
          <w:rStyle w:val="Style_10_ch"/>
          <w:rFonts w:ascii="Times New Roman" w:hAnsi="Times New Roman"/>
          <w:color w:val="333333"/>
          <w:sz w:val="24"/>
        </w:rPr>
        <w:t xml:space="preserve"> А.В. (2021, 80с.)</w:t>
      </w:r>
      <w:r>
        <w:rPr>
          <w:rStyle w:val="Style_10_ch"/>
          <w:rFonts w:ascii="Times New Roman" w:hAnsi="Times New Roman"/>
          <w:color w:val="333333"/>
          <w:sz w:val="24"/>
        </w:rPr>
        <w:fldChar w:fldCharType="end"/>
      </w:r>
    </w:p>
    <w:p w14:paraId="7601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333333"/>
          <w:sz w:val="24"/>
        </w:rPr>
      </w:pPr>
      <w:r>
        <w:rPr>
          <w:rStyle w:val="Style_10_ch"/>
          <w:rFonts w:ascii="Times New Roman" w:hAnsi="Times New Roman"/>
          <w:color w:val="333333"/>
          <w:sz w:val="24"/>
        </w:rPr>
        <w:fldChar w:fldCharType="begin"/>
      </w:r>
      <w:r>
        <w:rPr>
          <w:rStyle w:val="Style_10_ch"/>
          <w:rFonts w:ascii="Times New Roman" w:hAnsi="Times New Roman"/>
          <w:color w:val="333333"/>
          <w:sz w:val="24"/>
        </w:rPr>
        <w:instrText>HYPERLINK "https://co8a.me/30711/"</w:instrText>
      </w:r>
      <w:r>
        <w:rPr>
          <w:rStyle w:val="Style_10_ch"/>
          <w:rFonts w:ascii="Times New Roman" w:hAnsi="Times New Roman"/>
          <w:color w:val="333333"/>
          <w:sz w:val="24"/>
        </w:rPr>
        <w:fldChar w:fldCharType="separate"/>
      </w:r>
      <w:r>
        <w:rPr>
          <w:rStyle w:val="Style_10_ch"/>
          <w:rFonts w:ascii="Times New Roman" w:hAnsi="Times New Roman"/>
          <w:color w:val="333333"/>
          <w:sz w:val="24"/>
        </w:rPr>
        <w:t xml:space="preserve">ЕГЭ 2021. Математика. Профильный уровень. Задачи с экономическим содержанием. </w:t>
      </w:r>
      <w:r>
        <w:rPr>
          <w:rStyle w:val="Style_10_ch"/>
          <w:rFonts w:ascii="Times New Roman" w:hAnsi="Times New Roman"/>
          <w:color w:val="333333"/>
          <w:sz w:val="24"/>
        </w:rPr>
        <w:t>Шевкин</w:t>
      </w:r>
      <w:r>
        <w:rPr>
          <w:rStyle w:val="Style_10_ch"/>
          <w:rFonts w:ascii="Times New Roman" w:hAnsi="Times New Roman"/>
          <w:color w:val="333333"/>
          <w:sz w:val="24"/>
        </w:rPr>
        <w:t xml:space="preserve"> А.В. (2020, 80с.)</w:t>
      </w:r>
      <w:r>
        <w:rPr>
          <w:rStyle w:val="Style_10_ch"/>
          <w:rFonts w:ascii="Times New Roman" w:hAnsi="Times New Roman"/>
          <w:color w:val="333333"/>
          <w:sz w:val="24"/>
        </w:rPr>
        <w:fldChar w:fldCharType="end"/>
      </w:r>
    </w:p>
    <w:p w14:paraId="7701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333333"/>
          <w:sz w:val="24"/>
        </w:rPr>
      </w:pPr>
      <w:r>
        <w:rPr>
          <w:rStyle w:val="Style_10_ch"/>
          <w:rFonts w:ascii="Times New Roman" w:hAnsi="Times New Roman"/>
          <w:color w:val="333333"/>
          <w:sz w:val="24"/>
        </w:rPr>
        <w:fldChar w:fldCharType="begin"/>
      </w:r>
      <w:r>
        <w:rPr>
          <w:rStyle w:val="Style_10_ch"/>
          <w:rFonts w:ascii="Times New Roman" w:hAnsi="Times New Roman"/>
          <w:color w:val="333333"/>
          <w:sz w:val="24"/>
        </w:rPr>
        <w:instrText>HYPERLINK "https://co8a.me/29597/"</w:instrText>
      </w:r>
      <w:r>
        <w:rPr>
          <w:rStyle w:val="Style_10_ch"/>
          <w:rFonts w:ascii="Times New Roman" w:hAnsi="Times New Roman"/>
          <w:color w:val="333333"/>
          <w:sz w:val="24"/>
        </w:rPr>
        <w:fldChar w:fldCharType="separate"/>
      </w:r>
      <w:r>
        <w:rPr>
          <w:rStyle w:val="Style_10_ch"/>
          <w:rFonts w:ascii="Times New Roman" w:hAnsi="Times New Roman"/>
          <w:color w:val="333333"/>
          <w:sz w:val="24"/>
        </w:rPr>
        <w:t>ЕГЭ 2021. Математика. Тематический тренинг. 10-11 классы. Иванов С.О. и др. (2020, 464с.)</w:t>
      </w:r>
      <w:r>
        <w:rPr>
          <w:rStyle w:val="Style_10_ch"/>
          <w:rFonts w:ascii="Times New Roman" w:hAnsi="Times New Roman"/>
          <w:color w:val="333333"/>
          <w:sz w:val="24"/>
        </w:rPr>
        <w:fldChar w:fldCharType="end"/>
      </w:r>
    </w:p>
    <w:p w14:paraId="7801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333333"/>
          <w:sz w:val="24"/>
        </w:rPr>
      </w:pPr>
      <w:r>
        <w:rPr>
          <w:rStyle w:val="Style_10_ch"/>
          <w:rFonts w:ascii="Times New Roman" w:hAnsi="Times New Roman"/>
          <w:color w:val="333333"/>
          <w:sz w:val="24"/>
        </w:rPr>
        <w:fldChar w:fldCharType="begin"/>
      </w:r>
      <w:r>
        <w:rPr>
          <w:rStyle w:val="Style_10_ch"/>
          <w:rFonts w:ascii="Times New Roman" w:hAnsi="Times New Roman"/>
          <w:color w:val="333333"/>
          <w:sz w:val="24"/>
        </w:rPr>
        <w:instrText>HYPERLINK "https://co8a.me/31590/"</w:instrText>
      </w:r>
      <w:r>
        <w:rPr>
          <w:rStyle w:val="Style_10_ch"/>
          <w:rFonts w:ascii="Times New Roman" w:hAnsi="Times New Roman"/>
          <w:color w:val="333333"/>
          <w:sz w:val="24"/>
        </w:rPr>
        <w:fldChar w:fldCharType="separate"/>
      </w:r>
      <w:r>
        <w:rPr>
          <w:rStyle w:val="Style_10_ch"/>
          <w:rFonts w:ascii="Times New Roman" w:hAnsi="Times New Roman"/>
          <w:color w:val="333333"/>
          <w:sz w:val="24"/>
        </w:rPr>
        <w:t>ЕГЭ 2021. Математика. Теория вероятностей Задача 4 и 10. Рабочая тетрадь.  И.В. Ященко. (2021, 64с.)</w:t>
      </w:r>
      <w:r>
        <w:rPr>
          <w:rStyle w:val="Style_10_ch"/>
          <w:rFonts w:ascii="Times New Roman" w:hAnsi="Times New Roman"/>
          <w:color w:val="333333"/>
          <w:sz w:val="24"/>
        </w:rPr>
        <w:fldChar w:fldCharType="end"/>
      </w:r>
    </w:p>
    <w:p w14:paraId="7901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333333"/>
          <w:sz w:val="24"/>
        </w:rPr>
      </w:pPr>
      <w:r>
        <w:rPr>
          <w:rStyle w:val="Style_10_ch"/>
          <w:rFonts w:ascii="Times New Roman" w:hAnsi="Times New Roman"/>
          <w:color w:val="333333"/>
          <w:sz w:val="24"/>
        </w:rPr>
        <w:fldChar w:fldCharType="begin"/>
      </w:r>
      <w:r>
        <w:rPr>
          <w:rStyle w:val="Style_10_ch"/>
          <w:rFonts w:ascii="Times New Roman" w:hAnsi="Times New Roman"/>
          <w:color w:val="333333"/>
          <w:sz w:val="24"/>
        </w:rPr>
        <w:instrText>HYPERLINK "https://co8a.me/29599/"</w:instrText>
      </w:r>
      <w:r>
        <w:rPr>
          <w:rStyle w:val="Style_10_ch"/>
          <w:rFonts w:ascii="Times New Roman" w:hAnsi="Times New Roman"/>
          <w:color w:val="333333"/>
          <w:sz w:val="24"/>
        </w:rPr>
        <w:fldChar w:fldCharType="separate"/>
      </w:r>
      <w:r>
        <w:rPr>
          <w:rStyle w:val="Style_10_ch"/>
          <w:rFonts w:ascii="Times New Roman" w:hAnsi="Times New Roman"/>
          <w:color w:val="333333"/>
          <w:sz w:val="24"/>
        </w:rPr>
        <w:t>Математика в таблицах и схемах для подготовки к ЕГЭ. Слонимский Л.И. и др. (2020, 192с.)</w:t>
      </w:r>
      <w:r>
        <w:rPr>
          <w:rStyle w:val="Style_10_ch"/>
          <w:rFonts w:ascii="Times New Roman" w:hAnsi="Times New Roman"/>
          <w:color w:val="333333"/>
          <w:sz w:val="24"/>
        </w:rPr>
        <w:fldChar w:fldCharType="end"/>
      </w:r>
    </w:p>
    <w:p w14:paraId="7A01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333333"/>
          <w:sz w:val="24"/>
        </w:rPr>
      </w:pPr>
      <w:r>
        <w:rPr>
          <w:rStyle w:val="Style_10_ch"/>
          <w:rFonts w:ascii="Times New Roman" w:hAnsi="Times New Roman"/>
          <w:color w:val="333333"/>
          <w:sz w:val="24"/>
        </w:rPr>
        <w:fldChar w:fldCharType="begin"/>
      </w:r>
      <w:r>
        <w:rPr>
          <w:rStyle w:val="Style_10_ch"/>
          <w:rFonts w:ascii="Times New Roman" w:hAnsi="Times New Roman"/>
          <w:color w:val="333333"/>
          <w:sz w:val="24"/>
        </w:rPr>
        <w:instrText>HYPERLINK "https://co8a.me/27933/"</w:instrText>
      </w:r>
      <w:r>
        <w:rPr>
          <w:rStyle w:val="Style_10_ch"/>
          <w:rFonts w:ascii="Times New Roman" w:hAnsi="Times New Roman"/>
          <w:color w:val="333333"/>
          <w:sz w:val="24"/>
        </w:rPr>
        <w:fldChar w:fldCharType="separate"/>
      </w:r>
      <w:r>
        <w:rPr>
          <w:rStyle w:val="Style_10_ch"/>
          <w:rFonts w:ascii="Times New Roman" w:hAnsi="Times New Roman"/>
          <w:color w:val="333333"/>
          <w:sz w:val="24"/>
        </w:rPr>
        <w:t>Подготовка к ЕГЭ по математике в 2021 г. Профильный уровень. Ященко И.В., Шестаков С.А. (2021, 240с.)</w:t>
      </w:r>
      <w:r>
        <w:rPr>
          <w:rStyle w:val="Style_10_ch"/>
          <w:rFonts w:ascii="Times New Roman" w:hAnsi="Times New Roman"/>
          <w:color w:val="333333"/>
          <w:sz w:val="24"/>
        </w:rPr>
        <w:fldChar w:fldCharType="end"/>
      </w:r>
    </w:p>
    <w:p w14:paraId="7B010000">
      <w:pPr>
        <w:pStyle w:val="Style_9"/>
        <w:rPr>
          <w:sz w:val="28"/>
        </w:rPr>
      </w:pPr>
    </w:p>
    <w:p w14:paraId="7C010000">
      <w:pPr>
        <w:widowControl w:val="0"/>
        <w:spacing w:line="360" w:lineRule="auto"/>
        <w:ind w:firstLine="0" w:left="-36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</w:t>
      </w:r>
      <w:r>
        <w:rPr>
          <w:rFonts w:ascii="Times New Roman" w:hAnsi="Times New Roman"/>
          <w:b w:val="1"/>
          <w:sz w:val="28"/>
        </w:rPr>
        <w:t xml:space="preserve">тернет ресурсы для подготовки к </w:t>
      </w:r>
      <w:r>
        <w:rPr>
          <w:rFonts w:ascii="Times New Roman" w:hAnsi="Times New Roman"/>
          <w:b w:val="1"/>
          <w:sz w:val="28"/>
        </w:rPr>
        <w:t>ЕГЭ</w:t>
      </w:r>
    </w:p>
    <w:tbl>
      <w:tblPr>
        <w:tblStyle w:val="Style_11"/>
        <w:tblInd w:type="dxa" w:w="108"/>
        <w:tblLayout w:type="fixed"/>
      </w:tblPr>
      <w:tblGrid>
        <w:gridCol w:w="567"/>
        <w:gridCol w:w="6382"/>
        <w:gridCol w:w="2411"/>
      </w:tblGrid>
      <w:tr>
        <w:trPr>
          <w:trHeight w:hRule="atLeast" w:val="415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10000">
            <w:pPr>
              <w:tabs>
                <w:tab w:leader="none" w:pos="1134" w:val="left"/>
              </w:tabs>
              <w:spacing w:after="12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sz w:val="24"/>
              </w:rPr>
              <w:t>/п</w:t>
            </w:r>
          </w:p>
        </w:tc>
        <w:tc>
          <w:tcPr>
            <w:tcW w:type="dxa" w:w="6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10000">
            <w:pPr>
              <w:tabs>
                <w:tab w:leader="none" w:pos="1134" w:val="left"/>
              </w:tabs>
              <w:spacing w:after="12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Название ресурса / краткое описание</w:t>
            </w:r>
          </w:p>
        </w:tc>
        <w:tc>
          <w:tcPr>
            <w:tcW w:type="dxa" w:w="2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tabs>
                <w:tab w:leader="none" w:pos="1134" w:val="left"/>
              </w:tabs>
              <w:spacing w:after="120"/>
              <w:ind w:right="60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Адрес ЭОР*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10000">
            <w:pPr>
              <w:pStyle w:val="Style_3"/>
              <w:numPr>
                <w:ilvl w:val="0"/>
                <w:numId w:val="4"/>
              </w:numPr>
              <w:tabs>
                <w:tab w:leader="none" w:pos="0" w:val="left"/>
                <w:tab w:leader="none" w:pos="1134" w:val="left"/>
              </w:tabs>
              <w:ind w:firstLine="0" w:left="17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10000">
            <w:pPr>
              <w:tabs>
                <w:tab w:leader="none" w:pos="1134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Федеральный институт педагогических измерений. ОГЭ и ЕГЭ по математике. На сайте размещаются: </w:t>
            </w:r>
            <w:r>
              <w:rPr>
                <w:rFonts w:ascii="Times New Roman" w:hAnsi="Times New Roman"/>
                <w:sz w:val="24"/>
              </w:rPr>
              <w:t>демо</w:t>
            </w:r>
            <w:r>
              <w:rPr>
                <w:rFonts w:ascii="Times New Roman" w:hAnsi="Times New Roman"/>
                <w:sz w:val="24"/>
              </w:rPr>
              <w:t>-варианты ЕГЭ, ОГЭ, ГВЭ по математике, сборники материалов для подготовки обучающихся по математике, методические рекомендации экспертов предметной комиссии по математике.</w:t>
            </w:r>
          </w:p>
        </w:tc>
        <w:tc>
          <w:tcPr>
            <w:tcW w:type="dxa" w:w="2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tabs>
                <w:tab w:leader="none" w:pos="1134" w:val="left"/>
              </w:tabs>
              <w:spacing w:after="120"/>
              <w:ind/>
              <w:jc w:val="both"/>
              <w:rPr>
                <w:rStyle w:val="Style_10_ch"/>
                <w:rFonts w:ascii="Times New Roman" w:hAnsi="Times New Roman"/>
                <w:sz w:val="24"/>
              </w:rPr>
            </w:pPr>
            <w:r>
              <w:rPr>
                <w:rStyle w:val="Style_10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0_ch"/>
                <w:rFonts w:ascii="Times New Roman" w:hAnsi="Times New Roman"/>
                <w:sz w:val="24"/>
              </w:rPr>
              <w:instrText>HYPERLINK "https://fipi.ru/"</w:instrText>
            </w:r>
            <w:r>
              <w:rPr>
                <w:rStyle w:val="Style_10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0_ch"/>
                <w:rFonts w:ascii="Times New Roman" w:hAnsi="Times New Roman"/>
                <w:sz w:val="24"/>
              </w:rPr>
              <w:t>https://fipi.ru/</w:t>
            </w:r>
            <w:r>
              <w:rPr>
                <w:rStyle w:val="Style_10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10000">
            <w:pPr>
              <w:pStyle w:val="Style_3"/>
              <w:numPr>
                <w:ilvl w:val="0"/>
                <w:numId w:val="4"/>
              </w:numPr>
              <w:tabs>
                <w:tab w:leader="none" w:pos="0" w:val="left"/>
                <w:tab w:leader="none" w:pos="1134" w:val="left"/>
              </w:tabs>
              <w:ind w:firstLine="0" w:left="17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10000">
            <w:pPr>
              <w:tabs>
                <w:tab w:leader="none" w:pos="1134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Образовательный портал для подготовки к экзаменам по профильной и базовой математике.</w:t>
            </w:r>
          </w:p>
        </w:tc>
        <w:tc>
          <w:tcPr>
            <w:tcW w:type="dxa" w:w="2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10000">
            <w:pPr>
              <w:tabs>
                <w:tab w:leader="none" w:pos="1134" w:val="left"/>
              </w:tabs>
              <w:spacing w:after="120"/>
              <w:ind/>
              <w:jc w:val="both"/>
              <w:rPr>
                <w:rStyle w:val="Style_10_ch"/>
                <w:rFonts w:ascii="Times New Roman" w:hAnsi="Times New Roman"/>
                <w:sz w:val="24"/>
              </w:rPr>
            </w:pPr>
            <w:r>
              <w:rPr>
                <w:rStyle w:val="Style_10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0_ch"/>
                <w:rFonts w:ascii="Times New Roman" w:hAnsi="Times New Roman"/>
                <w:sz w:val="24"/>
              </w:rPr>
              <w:instrText>HYPERLINK "https://math-ege.sdamgia.ru/"</w:instrText>
            </w:r>
            <w:r>
              <w:rPr>
                <w:rStyle w:val="Style_10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0_ch"/>
                <w:rFonts w:ascii="Times New Roman" w:hAnsi="Times New Roman"/>
                <w:sz w:val="24"/>
              </w:rPr>
              <w:t>https://math-ege.sdamgia.ru</w:t>
            </w:r>
            <w:r>
              <w:rPr>
                <w:rStyle w:val="Style_10_ch"/>
                <w:rFonts w:ascii="Times New Roman" w:hAnsi="Times New Roman"/>
                <w:sz w:val="24"/>
              </w:rPr>
              <w:fldChar w:fldCharType="end"/>
            </w:r>
            <w:r>
              <w:rPr>
                <w:rStyle w:val="Style_10_ch"/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10000">
            <w:pPr>
              <w:pStyle w:val="Style_3"/>
              <w:numPr>
                <w:ilvl w:val="0"/>
                <w:numId w:val="4"/>
              </w:numPr>
              <w:tabs>
                <w:tab w:leader="none" w:pos="0" w:val="left"/>
                <w:tab w:leader="none" w:pos="1134" w:val="left"/>
              </w:tabs>
              <w:ind w:firstLine="0" w:left="17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10000">
            <w:pPr>
              <w:pStyle w:val="Style_6"/>
              <w:spacing w:after="0" w:before="0"/>
              <w:ind/>
              <w:jc w:val="both"/>
            </w:pPr>
            <w:r>
              <w:t xml:space="preserve">Сайт </w:t>
            </w:r>
            <w:r>
              <w:t>А.Ларина</w:t>
            </w:r>
            <w:r>
              <w:t>.  Материалы для подготовки к ЕГЭ по математике, база задач формируется на основе Открытого Банка, тренировочных и диагностических работ, пробных и реальных вариантов ЕГЭ и ОГЭ. Имеется возможность составить вариант в версии для печати. Адаптировано под демонстрационный вариант ЕГЭ текущего года.</w:t>
            </w:r>
          </w:p>
        </w:tc>
        <w:tc>
          <w:tcPr>
            <w:tcW w:type="dxa" w:w="2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10000">
            <w:pPr>
              <w:tabs>
                <w:tab w:leader="none" w:pos="1134" w:val="left"/>
              </w:tabs>
              <w:spacing w:after="120"/>
              <w:ind/>
              <w:jc w:val="both"/>
              <w:rPr>
                <w:rStyle w:val="Style_10_ch"/>
                <w:rFonts w:ascii="Times New Roman" w:hAnsi="Times New Roman"/>
                <w:sz w:val="24"/>
              </w:rPr>
            </w:pPr>
            <w:r>
              <w:rPr>
                <w:rStyle w:val="Style_10_ch"/>
                <w:rFonts w:ascii="Times New Roman" w:hAnsi="Times New Roman"/>
                <w:sz w:val="24"/>
              </w:rPr>
              <w:t>https://alexlarin.net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10000">
            <w:pPr>
              <w:pStyle w:val="Style_3"/>
              <w:numPr>
                <w:ilvl w:val="0"/>
                <w:numId w:val="4"/>
              </w:numPr>
              <w:tabs>
                <w:tab w:leader="none" w:pos="0" w:val="left"/>
                <w:tab w:leader="none" w:pos="1134" w:val="left"/>
              </w:tabs>
              <w:ind w:firstLine="0" w:left="17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10000">
            <w:pPr>
              <w:pStyle w:val="Style_6"/>
              <w:spacing w:after="0" w:before="0"/>
              <w:ind/>
              <w:jc w:val="both"/>
            </w:pPr>
            <w:r>
              <w:t>Представлены решения тренировочных вариантов А. Ларина ОГЭ и ЕГЭ.</w:t>
            </w:r>
          </w:p>
        </w:tc>
        <w:tc>
          <w:tcPr>
            <w:tcW w:type="dxa" w:w="2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10000">
            <w:pPr>
              <w:tabs>
                <w:tab w:leader="none" w:pos="1134" w:val="left"/>
              </w:tabs>
              <w:spacing w:after="120"/>
              <w:ind/>
              <w:jc w:val="both"/>
              <w:rPr>
                <w:rStyle w:val="Style_10_ch"/>
                <w:rFonts w:ascii="Times New Roman" w:hAnsi="Times New Roman"/>
                <w:sz w:val="24"/>
              </w:rPr>
            </w:pPr>
            <w:r>
              <w:rPr>
                <w:rStyle w:val="Style_10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0_ch"/>
                <w:rFonts w:ascii="Times New Roman" w:hAnsi="Times New Roman"/>
                <w:sz w:val="24"/>
              </w:rPr>
              <w:instrText>HYPERLINK "https://mathlesson.ru/node/890"</w:instrText>
            </w:r>
            <w:r>
              <w:rPr>
                <w:rStyle w:val="Style_10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0_ch"/>
                <w:rFonts w:ascii="Times New Roman" w:hAnsi="Times New Roman"/>
                <w:sz w:val="24"/>
              </w:rPr>
              <w:t>https://mathlesson.ru/node/890</w:t>
            </w:r>
            <w:r>
              <w:rPr>
                <w:rStyle w:val="Style_10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10000">
            <w:pPr>
              <w:pStyle w:val="Style_3"/>
              <w:numPr>
                <w:ilvl w:val="0"/>
                <w:numId w:val="4"/>
              </w:numPr>
              <w:tabs>
                <w:tab w:leader="none" w:pos="0" w:val="left"/>
                <w:tab w:leader="none" w:pos="1134" w:val="left"/>
              </w:tabs>
              <w:ind w:firstLine="0" w:left="17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10000">
            <w:pPr>
              <w:pStyle w:val="Style_6"/>
              <w:spacing w:after="0" w:before="0"/>
              <w:ind/>
              <w:jc w:val="both"/>
            </w:pPr>
            <w:r>
              <w:t>Учительский портал – международное сообщество учителей.</w:t>
            </w:r>
          </w:p>
          <w:p w14:paraId="8E010000">
            <w:pPr>
              <w:pStyle w:val="Style_6"/>
              <w:spacing w:after="0" w:before="0"/>
              <w:ind/>
              <w:jc w:val="both"/>
            </w:pPr>
            <w:r>
              <w:t>Коллекция авторских презентаций, уроков и тестов, контрольных работ и рабочих программ для учителей школ, в том числе и по математике Материалы для подготовки учащихся к ЕГЭ и ОГЭ., в том числе по математике.</w:t>
            </w:r>
          </w:p>
        </w:tc>
        <w:tc>
          <w:tcPr>
            <w:tcW w:type="dxa" w:w="2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10000">
            <w:pPr>
              <w:tabs>
                <w:tab w:leader="none" w:pos="1134" w:val="left"/>
              </w:tabs>
              <w:spacing w:after="120"/>
              <w:ind/>
              <w:jc w:val="both"/>
              <w:rPr>
                <w:rStyle w:val="Style_10_ch"/>
                <w:rFonts w:ascii="Times New Roman" w:hAnsi="Times New Roman"/>
                <w:sz w:val="24"/>
              </w:rPr>
            </w:pPr>
            <w:r>
              <w:rPr>
                <w:rStyle w:val="Style_10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0_ch"/>
                <w:rFonts w:ascii="Times New Roman" w:hAnsi="Times New Roman"/>
                <w:sz w:val="24"/>
              </w:rPr>
              <w:instrText>HYPERLINK "https://www.uchportal.ru/"</w:instrText>
            </w:r>
            <w:r>
              <w:rPr>
                <w:rStyle w:val="Style_10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0_ch"/>
                <w:rFonts w:ascii="Times New Roman" w:hAnsi="Times New Roman"/>
                <w:sz w:val="24"/>
              </w:rPr>
              <w:t>https://www.uchportal.ru/</w:t>
            </w:r>
            <w:r>
              <w:rPr>
                <w:rStyle w:val="Style_10_ch"/>
                <w:rFonts w:ascii="Times New Roman" w:hAnsi="Times New Roman"/>
                <w:sz w:val="24"/>
              </w:rPr>
              <w:fldChar w:fldCharType="end"/>
            </w:r>
            <w:r>
              <w:rPr>
                <w:rStyle w:val="Style_10_ch"/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10000">
            <w:pPr>
              <w:pStyle w:val="Style_3"/>
              <w:numPr>
                <w:ilvl w:val="0"/>
                <w:numId w:val="4"/>
              </w:numPr>
              <w:tabs>
                <w:tab w:leader="none" w:pos="0" w:val="left"/>
                <w:tab w:leader="none" w:pos="1134" w:val="left"/>
              </w:tabs>
              <w:ind w:firstLine="0" w:left="17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10000">
            <w:pPr>
              <w:pStyle w:val="Style_6"/>
              <w:spacing w:after="0" w:before="0"/>
              <w:ind/>
              <w:jc w:val="both"/>
            </w:pPr>
            <w:r>
              <w:t xml:space="preserve">Онлайн-школа </w:t>
            </w:r>
            <w:r>
              <w:t>Фоксфорт</w:t>
            </w:r>
            <w:r>
              <w:t xml:space="preserve">. На сайте предлагается </w:t>
            </w:r>
            <w:r>
              <w:t>подготовиться к ЕГЭ и ОГЭ по математике, углубиться в предмет, поступить в вуз.</w:t>
            </w:r>
          </w:p>
        </w:tc>
        <w:tc>
          <w:tcPr>
            <w:tcW w:type="dxa" w:w="2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10000">
            <w:pPr>
              <w:tabs>
                <w:tab w:leader="none" w:pos="1134" w:val="left"/>
              </w:tabs>
              <w:spacing w:after="120"/>
              <w:ind/>
              <w:jc w:val="both"/>
              <w:rPr>
                <w:rStyle w:val="Style_10_ch"/>
                <w:rFonts w:ascii="Times New Roman" w:hAnsi="Times New Roman"/>
                <w:sz w:val="24"/>
              </w:rPr>
            </w:pPr>
            <w:r>
              <w:rPr>
                <w:rStyle w:val="Style_10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0_ch"/>
                <w:rFonts w:ascii="Times New Roman" w:hAnsi="Times New Roman"/>
                <w:sz w:val="24"/>
              </w:rPr>
              <w:instrText>HYPERLINK "https://foxford.ru/"</w:instrText>
            </w:r>
            <w:r>
              <w:rPr>
                <w:rStyle w:val="Style_10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0_ch"/>
                <w:rFonts w:ascii="Times New Roman" w:hAnsi="Times New Roman"/>
                <w:sz w:val="24"/>
              </w:rPr>
              <w:t>https://foxford.ru/</w:t>
            </w:r>
            <w:r>
              <w:rPr>
                <w:rStyle w:val="Style_10_ch"/>
                <w:rFonts w:ascii="Times New Roman" w:hAnsi="Times New Roman"/>
                <w:sz w:val="24"/>
              </w:rPr>
              <w:fldChar w:fldCharType="end"/>
            </w:r>
            <w:r>
              <w:rPr>
                <w:rStyle w:val="Style_10_ch"/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93010000">
      <w:pPr>
        <w:tabs>
          <w:tab w:leader="none" w:pos="1134" w:val="left"/>
        </w:tabs>
        <w:spacing w:after="120" w:line="240" w:lineRule="auto"/>
        <w:ind/>
        <w:jc w:val="both"/>
        <w:rPr>
          <w:rFonts w:ascii="Times New Roman" w:hAnsi="Times New Roman"/>
          <w:sz w:val="24"/>
        </w:rPr>
      </w:pPr>
    </w:p>
    <w:p w14:paraId="94010000"/>
    <w:sectPr>
      <w:pgSz w:h="16838" w:orient="portrait" w:w="11906"/>
      <w:pgMar w:bottom="720" w:footer="708" w:gutter="0" w:header="708" w:left="1712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  <w:rPr>
      <w:rFonts w:ascii="Calibri" w:hAnsi="Calibri"/>
    </w:rPr>
  </w:style>
  <w:style w:default="1" w:styleId="Style_12_ch" w:type="character">
    <w:name w:val="Normal"/>
    <w:link w:val="Style_12"/>
    <w:rPr>
      <w:rFonts w:ascii="Calibri" w:hAnsi="Calibri"/>
    </w:rPr>
  </w:style>
  <w:style w:styleId="Style_13" w:type="paragraph">
    <w:name w:val="toc 2"/>
    <w:next w:val="Style_12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toc 4"/>
    <w:next w:val="Style_12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toc 6"/>
    <w:next w:val="Style_12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12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6" w:type="paragraph">
    <w:name w:val="Normal (Web)"/>
    <w:basedOn w:val="Style_12"/>
    <w:link w:val="Style_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2_ch"/>
    <w:link w:val="Style_6"/>
    <w:rPr>
      <w:rFonts w:ascii="Times New Roman" w:hAnsi="Times New Roman"/>
      <w:sz w:val="24"/>
    </w:rPr>
  </w:style>
  <w:style w:styleId="Style_7" w:type="paragraph">
    <w:name w:val="Strong"/>
    <w:basedOn w:val="Style_17"/>
    <w:link w:val="Style_7_ch"/>
    <w:rPr>
      <w:b w:val="1"/>
    </w:rPr>
  </w:style>
  <w:style w:styleId="Style_7_ch" w:type="character">
    <w:name w:val="Strong"/>
    <w:basedOn w:val="Style_17_ch"/>
    <w:link w:val="Style_7"/>
    <w:rPr>
      <w:b w:val="1"/>
    </w:rPr>
  </w:style>
  <w:style w:styleId="Style_1" w:type="paragraph">
    <w:name w:val="heading 3"/>
    <w:basedOn w:val="Style_12"/>
    <w:next w:val="Style_12"/>
    <w:link w:val="Style_1_ch"/>
    <w:uiPriority w:val="9"/>
    <w:qFormat/>
    <w:pPr>
      <w:keepNext w:val="1"/>
      <w:keepLines w:val="1"/>
      <w:spacing w:after="0" w:before="200"/>
      <w:ind/>
      <w:outlineLvl w:val="2"/>
    </w:pPr>
    <w:rPr>
      <w:rFonts w:ascii="Cambria" w:hAnsi="Cambria"/>
      <w:b w:val="1"/>
      <w:color w:val="4F81BD"/>
    </w:rPr>
  </w:style>
  <w:style w:styleId="Style_1_ch" w:type="character">
    <w:name w:val="heading 3"/>
    <w:basedOn w:val="Style_12_ch"/>
    <w:link w:val="Style_1"/>
    <w:rPr>
      <w:rFonts w:ascii="Cambria" w:hAnsi="Cambria"/>
      <w:b w:val="1"/>
      <w:color w:val="4F81BD"/>
    </w:rPr>
  </w:style>
  <w:style w:styleId="Style_8" w:type="paragraph">
    <w:name w:val="Default"/>
    <w:link w:val="Style_8_ch"/>
    <w:pPr>
      <w:spacing w:after="0" w:line="240" w:lineRule="auto"/>
      <w:ind/>
    </w:pPr>
    <w:rPr>
      <w:rFonts w:ascii="Wingdings" w:hAnsi="Wingdings"/>
      <w:color w:val="000000"/>
      <w:sz w:val="24"/>
    </w:rPr>
  </w:style>
  <w:style w:styleId="Style_8_ch" w:type="character">
    <w:name w:val="Default"/>
    <w:link w:val="Style_8"/>
    <w:rPr>
      <w:rFonts w:ascii="Wingdings" w:hAnsi="Wingdings"/>
      <w:color w:val="000000"/>
      <w:sz w:val="24"/>
    </w:rPr>
  </w:style>
  <w:style w:styleId="Style_3" w:type="paragraph">
    <w:name w:val="List Paragraph"/>
    <w:basedOn w:val="Style_12"/>
    <w:link w:val="Style_3_ch"/>
    <w:pPr>
      <w:ind w:firstLine="0" w:left="720"/>
      <w:contextualSpacing w:val="1"/>
    </w:pPr>
  </w:style>
  <w:style w:styleId="Style_3_ch" w:type="character">
    <w:name w:val="List Paragraph"/>
    <w:basedOn w:val="Style_12_ch"/>
    <w:link w:val="Style_3"/>
  </w:style>
  <w:style w:styleId="Style_18" w:type="paragraph">
    <w:name w:val="apple-converted-space"/>
    <w:basedOn w:val="Style_17"/>
    <w:link w:val="Style_18_ch"/>
  </w:style>
  <w:style w:styleId="Style_18_ch" w:type="character">
    <w:name w:val="apple-converted-space"/>
    <w:basedOn w:val="Style_17_ch"/>
    <w:link w:val="Style_18"/>
  </w:style>
  <w:style w:styleId="Style_19" w:type="paragraph">
    <w:name w:val="toc 3"/>
    <w:next w:val="Style_12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Balloon Text"/>
    <w:basedOn w:val="Style_12"/>
    <w:link w:val="Style_20_ch"/>
    <w:pPr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12_ch"/>
    <w:link w:val="Style_20"/>
    <w:rPr>
      <w:rFonts w:ascii="Tahoma" w:hAnsi="Tahoma"/>
      <w:sz w:val="16"/>
    </w:rPr>
  </w:style>
  <w:style w:styleId="Style_21" w:type="paragraph">
    <w:name w:val="heading 5"/>
    <w:next w:val="Style_12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4" w:type="paragraph">
    <w:name w:val="s_3"/>
    <w:basedOn w:val="Style_12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s_3"/>
    <w:basedOn w:val="Style_12_ch"/>
    <w:link w:val="Style_4"/>
    <w:rPr>
      <w:rFonts w:ascii="Times New Roman" w:hAnsi="Times New Roman"/>
      <w:sz w:val="24"/>
    </w:rPr>
  </w:style>
  <w:style w:styleId="Style_5" w:type="paragraph">
    <w:name w:val="s1"/>
    <w:basedOn w:val="Style_17"/>
    <w:link w:val="Style_5_ch"/>
  </w:style>
  <w:style w:styleId="Style_5_ch" w:type="character">
    <w:name w:val="s1"/>
    <w:basedOn w:val="Style_17_ch"/>
    <w:link w:val="Style_5"/>
  </w:style>
  <w:style w:styleId="Style_22" w:type="paragraph">
    <w:name w:val="heading 1"/>
    <w:next w:val="Style_12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10" w:type="paragraph">
    <w:name w:val="Hyperlink"/>
    <w:basedOn w:val="Style_17"/>
    <w:link w:val="Style_10_ch"/>
    <w:rPr>
      <w:color w:val="0000FF"/>
      <w:u w:val="single"/>
    </w:rPr>
  </w:style>
  <w:style w:styleId="Style_10_ch" w:type="character">
    <w:name w:val="Hyperlink"/>
    <w:basedOn w:val="Style_17_ch"/>
    <w:link w:val="Style_10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12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12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12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12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9" w:type="paragraph">
    <w:name w:val="Subtitle"/>
    <w:next w:val="Style_12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9" w:type="paragraph">
    <w:name w:val="Title"/>
    <w:basedOn w:val="Style_12"/>
    <w:link w:val="Style_9_ch"/>
    <w:uiPriority w:val="10"/>
    <w:qFormat/>
    <w:pPr>
      <w:spacing w:after="0" w:line="240" w:lineRule="auto"/>
      <w:ind/>
      <w:jc w:val="center"/>
    </w:pPr>
    <w:rPr>
      <w:rFonts w:ascii="Times New Roman" w:hAnsi="Times New Roman"/>
      <w:b w:val="1"/>
      <w:sz w:val="24"/>
    </w:rPr>
  </w:style>
  <w:style w:styleId="Style_9_ch" w:type="character">
    <w:name w:val="Title"/>
    <w:basedOn w:val="Style_12_ch"/>
    <w:link w:val="Style_9"/>
    <w:rPr>
      <w:rFonts w:ascii="Times New Roman" w:hAnsi="Times New Roman"/>
      <w:b w:val="1"/>
      <w:sz w:val="24"/>
    </w:rPr>
  </w:style>
  <w:style w:styleId="Style_30" w:type="paragraph">
    <w:name w:val="heading 4"/>
    <w:next w:val="Style_12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basedOn w:val="Style_12"/>
    <w:next w:val="Style_12"/>
    <w:link w:val="Style_31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1_ch" w:type="character">
    <w:name w:val="heading 2"/>
    <w:basedOn w:val="Style_12_ch"/>
    <w:link w:val="Style_31"/>
    <w:rPr>
      <w:rFonts w:asciiTheme="majorAscii" w:hAnsiTheme="majorHAnsi"/>
      <w:b w:val="1"/>
      <w:color w:themeColor="accent1" w:val="4F81BD"/>
      <w:sz w:val="26"/>
    </w:rPr>
  </w:style>
  <w:style w:styleId="Style_11" w:type="table">
    <w:name w:val="Table Grid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2025-04-19T05:12:12Z</dcterms:modified>
</cp:coreProperties>
</file>