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 w:firstLine="0" w:left="-142"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02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Рабочая программа </w:t>
      </w:r>
      <w:r>
        <w:rPr>
          <w:rFonts w:ascii="Times New Roman" w:hAnsi="Times New Roman"/>
          <w:sz w:val="22"/>
        </w:rPr>
        <w:t xml:space="preserve">составлена на основе </w:t>
      </w:r>
      <w:r>
        <w:rPr>
          <w:rFonts w:ascii="Times New Roman" w:hAnsi="Times New Roman"/>
          <w:sz w:val="22"/>
        </w:rPr>
        <w:t>Ф</w:t>
      </w:r>
      <w:r>
        <w:rPr>
          <w:rFonts w:ascii="Times New Roman" w:hAnsi="Times New Roman"/>
          <w:sz w:val="22"/>
        </w:rPr>
        <w:t>едерального государственного</w:t>
      </w:r>
      <w:r>
        <w:rPr>
          <w:rFonts w:ascii="Times New Roman" w:hAnsi="Times New Roman"/>
          <w:sz w:val="22"/>
        </w:rPr>
        <w:t xml:space="preserve"> образовательного</w:t>
      </w:r>
      <w:r>
        <w:rPr>
          <w:rFonts w:ascii="Times New Roman" w:hAnsi="Times New Roman"/>
          <w:sz w:val="22"/>
        </w:rPr>
        <w:t xml:space="preserve"> стандарта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14:paraId="03000000">
      <w:pPr>
        <w:pStyle w:val="Style_1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Математическое образование является обязательной и неотъемлемой частью общего образования на всех ступенях школы.</w:t>
      </w:r>
    </w:p>
    <w:p w14:paraId="04000000">
      <w:pPr>
        <w:pStyle w:val="Style_2"/>
        <w:spacing w:after="0" w:before="0"/>
        <w:ind w:firstLine="426" w:left="0"/>
        <w:jc w:val="both"/>
        <w:rPr>
          <w:sz w:val="22"/>
        </w:rPr>
      </w:pPr>
      <w:r>
        <w:rPr>
          <w:sz w:val="22"/>
        </w:rPr>
        <w:t xml:space="preserve">Введение государственной итоговой аттестации по  математике в новой форме  в 9 классе вызывает необходимость изменения в методах и формах работы учителя. Данная необходимость обусловлена тем, что изменились требования к знаниям, умениям и навыкам учащихся в материалах экзамена по математике. </w:t>
      </w:r>
    </w:p>
    <w:p w14:paraId="05000000">
      <w:pPr>
        <w:pStyle w:val="Style_2"/>
        <w:spacing w:after="0" w:before="0"/>
        <w:ind w:firstLine="426" w:left="0"/>
        <w:jc w:val="both"/>
        <w:rPr>
          <w:sz w:val="22"/>
        </w:rPr>
      </w:pPr>
      <w:r>
        <w:rPr>
          <w:sz w:val="22"/>
        </w:rPr>
        <w:t>Само содержание образования существенно не изменилось, но в рамках реализации ФГОС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</w:t>
      </w:r>
    </w:p>
    <w:p w14:paraId="06000000">
      <w:pPr>
        <w:pStyle w:val="Style_2"/>
        <w:spacing w:after="0" w:before="0"/>
        <w:ind w:firstLine="426" w:left="0"/>
        <w:jc w:val="both"/>
        <w:rPr>
          <w:sz w:val="22"/>
        </w:rPr>
      </w:pPr>
      <w:r>
        <w:rPr>
          <w:sz w:val="22"/>
        </w:rPr>
        <w:t xml:space="preserve">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</w:t>
      </w:r>
    </w:p>
    <w:p w14:paraId="07000000">
      <w:pPr>
        <w:ind/>
        <w:jc w:val="center"/>
        <w:rPr>
          <w:b w:val="1"/>
        </w:rPr>
      </w:pPr>
      <w:r>
        <w:rPr>
          <w:b w:val="1"/>
        </w:rPr>
        <w:t>Основные цели курса</w:t>
      </w:r>
    </w:p>
    <w:p w14:paraId="08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д</w:t>
      </w:r>
      <w:r>
        <w:rPr>
          <w:sz w:val="22"/>
        </w:rPr>
        <w:t>иагностика проблемных зон</w:t>
      </w:r>
      <w:r>
        <w:rPr>
          <w:sz w:val="22"/>
        </w:rPr>
        <w:t>;</w:t>
      </w:r>
    </w:p>
    <w:p w14:paraId="09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э</w:t>
      </w:r>
      <w:r>
        <w:rPr>
          <w:sz w:val="22"/>
        </w:rPr>
        <w:t>ффективное выстраивание систематического повторения</w:t>
      </w:r>
      <w:r>
        <w:rPr>
          <w:sz w:val="22"/>
        </w:rPr>
        <w:t>;</w:t>
      </w:r>
    </w:p>
    <w:p w14:paraId="0A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п</w:t>
      </w:r>
      <w:r>
        <w:rPr>
          <w:sz w:val="22"/>
        </w:rPr>
        <w:t xml:space="preserve">омочь приобрести опыт решения разнообразного класса задач курса, в том числе, требующих поиска путей и способов решения, грамотного изложения своих мыслей </w:t>
      </w:r>
      <w:r>
        <w:rPr>
          <w:sz w:val="22"/>
        </w:rPr>
        <w:t xml:space="preserve">в формате работ </w:t>
      </w:r>
      <w:r>
        <w:rPr>
          <w:sz w:val="22"/>
        </w:rPr>
        <w:t>ОГЭ.</w:t>
      </w:r>
    </w:p>
    <w:p w14:paraId="0B000000">
      <w:pPr>
        <w:numPr>
          <w:ilvl w:val="0"/>
          <w:numId w:val="1"/>
        </w:numPr>
        <w:ind/>
        <w:jc w:val="both"/>
        <w:rPr>
          <w:sz w:val="22"/>
        </w:rPr>
      </w:pPr>
      <w:r>
        <w:rPr>
          <w:sz w:val="22"/>
        </w:rPr>
        <w:t>успешно пройти ГИА по математике.</w:t>
      </w:r>
    </w:p>
    <w:p w14:paraId="0C000000">
      <w:pPr>
        <w:ind/>
        <w:jc w:val="center"/>
        <w:rPr>
          <w:b w:val="1"/>
        </w:rPr>
      </w:pPr>
      <w:r>
        <w:rPr>
          <w:b w:val="1"/>
        </w:rPr>
        <w:t>Задачи курса</w:t>
      </w:r>
    </w:p>
    <w:p w14:paraId="0D000000">
      <w:pPr>
        <w:numPr>
          <w:ilvl w:val="0"/>
          <w:numId w:val="2"/>
        </w:numPr>
        <w:ind/>
        <w:jc w:val="both"/>
        <w:rPr>
          <w:sz w:val="22"/>
        </w:rPr>
      </w:pPr>
      <w:r>
        <w:rPr>
          <w:sz w:val="22"/>
        </w:rPr>
        <w:t>повторить и закрепить знания, умения и навыки, полученные в 5-</w:t>
      </w:r>
      <w:r>
        <w:rPr>
          <w:sz w:val="22"/>
        </w:rPr>
        <w:t>8</w:t>
      </w:r>
      <w:r>
        <w:rPr>
          <w:sz w:val="22"/>
        </w:rPr>
        <w:t xml:space="preserve"> </w:t>
      </w:r>
      <w:r>
        <w:rPr>
          <w:sz w:val="22"/>
        </w:rPr>
        <w:t xml:space="preserve">и 9 </w:t>
      </w:r>
      <w:r>
        <w:rPr>
          <w:sz w:val="22"/>
        </w:rPr>
        <w:t>классах</w:t>
      </w:r>
      <w:r>
        <w:rPr>
          <w:sz w:val="22"/>
        </w:rPr>
        <w:t>;</w:t>
      </w:r>
    </w:p>
    <w:p w14:paraId="0E000000">
      <w:pPr>
        <w:numPr>
          <w:ilvl w:val="0"/>
          <w:numId w:val="2"/>
        </w:numPr>
        <w:ind/>
        <w:jc w:val="both"/>
        <w:rPr>
          <w:sz w:val="22"/>
        </w:rPr>
      </w:pPr>
      <w:r>
        <w:rPr>
          <w:sz w:val="22"/>
        </w:rPr>
        <w:t>развить способность самоконтроля: времени, поиска ошибок в планируемых проблемных заданиях</w:t>
      </w:r>
      <w:r>
        <w:rPr>
          <w:sz w:val="22"/>
        </w:rPr>
        <w:t>;</w:t>
      </w:r>
    </w:p>
    <w:p w14:paraId="0F000000">
      <w:pPr>
        <w:numPr>
          <w:ilvl w:val="0"/>
          <w:numId w:val="2"/>
        </w:numPr>
        <w:ind/>
        <w:jc w:val="both"/>
        <w:rPr>
          <w:sz w:val="22"/>
        </w:rPr>
      </w:pPr>
      <w:r>
        <w:rPr>
          <w:sz w:val="22"/>
        </w:rPr>
        <w:t xml:space="preserve">сформировать </w:t>
      </w:r>
      <w:r>
        <w:rPr>
          <w:sz w:val="22"/>
        </w:rPr>
        <w:t>спокойное, уравновешенное отношение к экзамену</w:t>
      </w:r>
      <w:r>
        <w:rPr>
          <w:sz w:val="22"/>
        </w:rPr>
        <w:t>;</w:t>
      </w:r>
    </w:p>
    <w:p w14:paraId="10000000">
      <w:pPr>
        <w:numPr>
          <w:ilvl w:val="0"/>
          <w:numId w:val="2"/>
        </w:numPr>
        <w:ind/>
        <w:jc w:val="both"/>
        <w:rPr>
          <w:sz w:val="22"/>
        </w:rPr>
      </w:pPr>
      <w:r>
        <w:rPr>
          <w:sz w:val="22"/>
        </w:rPr>
        <w:t>в</w:t>
      </w:r>
      <w:r>
        <w:rPr>
          <w:sz w:val="22"/>
        </w:rPr>
        <w:t>ести планомерную подготовку к экзамену;</w:t>
      </w:r>
    </w:p>
    <w:p w14:paraId="11000000">
      <w:pPr>
        <w:numPr>
          <w:ilvl w:val="0"/>
          <w:numId w:val="2"/>
        </w:numPr>
        <w:ind/>
        <w:jc w:val="both"/>
        <w:rPr>
          <w:sz w:val="22"/>
        </w:rPr>
      </w:pPr>
      <w:r>
        <w:rPr>
          <w:sz w:val="22"/>
        </w:rPr>
        <w:t>закрепить математические знания, которые пригодятся в обычной жизни и при продолжении образования</w:t>
      </w:r>
      <w:r>
        <w:rPr>
          <w:sz w:val="22"/>
        </w:rPr>
        <w:t>.</w:t>
      </w:r>
    </w:p>
    <w:p w14:paraId="12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Место курса в учебном плане</w:t>
      </w:r>
    </w:p>
    <w:p w14:paraId="13000000">
      <w:pPr>
        <w:pStyle w:val="Style_2"/>
        <w:spacing w:after="0" w:before="0"/>
        <w:ind w:firstLine="708" w:left="0"/>
        <w:jc w:val="both"/>
        <w:rPr>
          <w:sz w:val="22"/>
        </w:rPr>
      </w:pPr>
      <w:r>
        <w:rPr>
          <w:sz w:val="22"/>
        </w:rPr>
        <w:t>Программой отводится</w:t>
      </w:r>
      <w:r>
        <w:rPr>
          <w:sz w:val="22"/>
        </w:rPr>
        <w:t xml:space="preserve"> </w:t>
      </w:r>
      <w:r>
        <w:rPr>
          <w:sz w:val="22"/>
        </w:rPr>
        <w:t xml:space="preserve"> - </w:t>
      </w:r>
      <w:r>
        <w:rPr>
          <w:sz w:val="22"/>
        </w:rPr>
        <w:t xml:space="preserve">34 часа (1 час – </w:t>
      </w:r>
      <w:r>
        <w:rPr>
          <w:sz w:val="22"/>
        </w:rPr>
        <w:t>в неделю</w:t>
      </w:r>
      <w:r>
        <w:rPr>
          <w:sz w:val="22"/>
        </w:rPr>
        <w:t xml:space="preserve"> )</w:t>
      </w:r>
    </w:p>
    <w:p w14:paraId="14000000">
      <w:pPr>
        <w:pStyle w:val="Style_2"/>
        <w:spacing w:after="0" w:before="0"/>
        <w:ind/>
        <w:jc w:val="center"/>
        <w:rPr>
          <w:b w:val="1"/>
        </w:rPr>
      </w:pPr>
      <w:r>
        <w:rPr>
          <w:b w:val="1"/>
        </w:rPr>
        <w:t>Планируемые результаты</w:t>
      </w:r>
    </w:p>
    <w:p w14:paraId="15000000">
      <w:pPr>
        <w:pStyle w:val="Style_2"/>
        <w:spacing w:after="0" w:before="0"/>
        <w:ind/>
        <w:jc w:val="both"/>
        <w:rPr>
          <w:b w:val="1"/>
          <w:sz w:val="22"/>
        </w:rPr>
      </w:pPr>
      <w:r>
        <w:rPr>
          <w:b w:val="1"/>
          <w:sz w:val="22"/>
        </w:rPr>
        <w:t xml:space="preserve">Ученик: </w:t>
      </w:r>
    </w:p>
    <w:p w14:paraId="16000000">
      <w:pPr>
        <w:pStyle w:val="Style_2"/>
        <w:numPr>
          <w:ilvl w:val="0"/>
          <w:numId w:val="3"/>
        </w:numPr>
        <w:spacing w:after="0" w:before="0"/>
        <w:ind/>
        <w:jc w:val="both"/>
        <w:rPr>
          <w:sz w:val="22"/>
        </w:rPr>
      </w:pPr>
      <w:r>
        <w:rPr>
          <w:b w:val="1"/>
          <w:sz w:val="22"/>
        </w:rPr>
        <w:t>научится:</w:t>
      </w:r>
      <w:r>
        <w:rPr>
          <w:sz w:val="22"/>
        </w:rPr>
        <w:t xml:space="preserve"> выполнять задания в формате обязательного государственного экзамена, осуществлять диагностику проблемных зон и коррекцию допущенных ошибок, повышать общематематическую компетентность сначала в классе, в группе, затем самостоятельно;</w:t>
      </w:r>
    </w:p>
    <w:p w14:paraId="17000000">
      <w:pPr>
        <w:pStyle w:val="Style_2"/>
        <w:numPr>
          <w:ilvl w:val="0"/>
          <w:numId w:val="3"/>
        </w:numPr>
        <w:spacing w:after="0" w:before="0"/>
        <w:ind w:firstLine="708" w:left="0"/>
        <w:jc w:val="both"/>
        <w:rPr>
          <w:sz w:val="22"/>
        </w:rPr>
      </w:pPr>
      <w:r>
        <w:rPr>
          <w:b w:val="1"/>
          <w:sz w:val="22"/>
        </w:rPr>
        <w:t>получит возможность:</w:t>
      </w:r>
      <w:r>
        <w:rPr>
          <w:sz w:val="22"/>
        </w:rPr>
        <w:t xml:space="preserve"> успешно подготовиться к экзамену, самостоятельно выстраивать тактику подготовки к экзаменам с использованием материалов разных ресурсов.</w:t>
      </w:r>
    </w:p>
    <w:p w14:paraId="18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Формы организации деятельности обучающихся:</w:t>
      </w:r>
    </w:p>
    <w:p w14:paraId="19000000">
      <w:pPr>
        <w:pStyle w:val="Style_4"/>
        <w:numPr>
          <w:ilvl w:val="0"/>
          <w:numId w:val="4"/>
        </w:numPr>
        <w:tabs>
          <w:tab w:leader="none" w:pos="0" w:val="left"/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Групповые;</w:t>
      </w:r>
    </w:p>
    <w:p w14:paraId="1A000000">
      <w:pPr>
        <w:pStyle w:val="Style_4"/>
        <w:numPr>
          <w:ilvl w:val="0"/>
          <w:numId w:val="4"/>
        </w:numPr>
        <w:tabs>
          <w:tab w:leader="none" w:pos="0" w:val="left"/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Индивидуально - групповые;</w:t>
      </w:r>
    </w:p>
    <w:p w14:paraId="1B000000">
      <w:pPr>
        <w:pStyle w:val="Style_4"/>
        <w:numPr>
          <w:ilvl w:val="0"/>
          <w:numId w:val="4"/>
        </w:numPr>
        <w:tabs>
          <w:tab w:leader="none" w:pos="0" w:val="left"/>
          <w:tab w:leader="none" w:pos="284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Компьютерные практикумы</w:t>
      </w:r>
      <w:r>
        <w:rPr>
          <w:rFonts w:ascii="Times New Roman" w:hAnsi="Times New Roman"/>
        </w:rPr>
        <w:t xml:space="preserve"> ( дома )</w:t>
      </w:r>
    </w:p>
    <w:p w14:paraId="1C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 xml:space="preserve">  </w:t>
      </w:r>
      <w:r>
        <w:rPr>
          <w:b w:val="1"/>
          <w:u w:val="single"/>
        </w:rPr>
        <w:t xml:space="preserve">Система работы по подготовке к </w:t>
      </w:r>
      <w:r>
        <w:rPr>
          <w:b w:val="1"/>
          <w:u w:val="single"/>
        </w:rPr>
        <w:t>ОГЭ</w:t>
      </w:r>
      <w:r>
        <w:rPr>
          <w:b w:val="1"/>
          <w:u w:val="single"/>
        </w:rPr>
        <w:t xml:space="preserve"> по математике в 9 классе.</w:t>
      </w:r>
    </w:p>
    <w:p w14:paraId="1D0000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Включать в изучение текущего учебного материала задания, соответствующие экзаменационным заданиям.</w:t>
      </w:r>
    </w:p>
    <w:p w14:paraId="1E0000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В содержание текущего контроля включать экзаменационные задачи.</w:t>
      </w:r>
    </w:p>
    <w:p w14:paraId="1F0000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Изменить систему контроля над уровнем знаний учащихся по математике.</w:t>
      </w:r>
    </w:p>
    <w:p w14:paraId="20000000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14:paraId="21000000">
      <w:pPr>
        <w:pStyle w:val="Style_2"/>
        <w:numPr>
          <w:ilvl w:val="0"/>
          <w:numId w:val="5"/>
        </w:numPr>
        <w:spacing w:after="0" w:before="0"/>
        <w:ind/>
        <w:rPr>
          <w:sz w:val="22"/>
        </w:rPr>
      </w:pPr>
      <w:r>
        <w:rPr>
          <w:sz w:val="22"/>
        </w:rPr>
        <w:t>Подготовка ко второй части работы осуществляется как на уроках, так и во внеурочное время. Используется сборники для подготовки к экзаменам, рекомендованные ФИПИ, РАО и др.</w:t>
      </w:r>
    </w:p>
    <w:p w14:paraId="22000000">
      <w:pPr>
        <w:pStyle w:val="Style_2"/>
        <w:numPr>
          <w:ilvl w:val="0"/>
          <w:numId w:val="5"/>
        </w:numPr>
        <w:spacing w:after="0" w:before="0"/>
        <w:ind/>
        <w:rPr>
          <w:sz w:val="22"/>
        </w:rPr>
      </w:pPr>
      <w:r>
        <w:rPr>
          <w:sz w:val="22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</w:t>
      </w:r>
      <w:r>
        <w:rPr>
          <w:sz w:val="22"/>
        </w:rPr>
        <w:t>ии уровня усвоения учебного материала.</w:t>
      </w:r>
    </w:p>
    <w:p w14:paraId="23000000">
      <w:pPr>
        <w:ind/>
        <w:jc w:val="both"/>
        <w:rPr>
          <w:b w:val="1"/>
          <w:sz w:val="22"/>
        </w:rPr>
      </w:pPr>
    </w:p>
    <w:p w14:paraId="24000000">
      <w:pPr>
        <w:ind/>
        <w:jc w:val="center"/>
        <w:rPr>
          <w:b w:val="1"/>
        </w:rPr>
      </w:pPr>
    </w:p>
    <w:p w14:paraId="25000000">
      <w:pPr>
        <w:ind/>
        <w:jc w:val="center"/>
        <w:rPr>
          <w:b w:val="1"/>
        </w:rPr>
      </w:pPr>
    </w:p>
    <w:p w14:paraId="26000000">
      <w:pPr>
        <w:ind/>
        <w:jc w:val="center"/>
        <w:rPr>
          <w:b w:val="1"/>
        </w:rPr>
      </w:pPr>
      <w:r>
        <w:rPr>
          <w:b w:val="1"/>
        </w:rPr>
        <w:br w:type="page"/>
      </w:r>
    </w:p>
    <w:p w14:paraId="27000000">
      <w:pPr>
        <w:ind/>
        <w:jc w:val="center"/>
        <w:rPr>
          <w:b w:val="1"/>
        </w:rPr>
      </w:pPr>
    </w:p>
    <w:p w14:paraId="2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План р</w:t>
      </w:r>
      <w:r>
        <w:rPr>
          <w:b w:val="1"/>
          <w:sz w:val="28"/>
        </w:rPr>
        <w:t>аботы по подготовке учащихся к ОГЭ</w:t>
      </w:r>
      <w:r>
        <w:rPr>
          <w:b w:val="1"/>
          <w:sz w:val="28"/>
        </w:rPr>
        <w:t xml:space="preserve">  по математике</w:t>
      </w:r>
    </w:p>
    <w:p w14:paraId="29000000">
      <w:pPr>
        <w:ind/>
        <w:jc w:val="center"/>
        <w:rPr>
          <w:b w:val="1"/>
        </w:rPr>
      </w:pPr>
    </w:p>
    <w:tbl>
      <w:tblPr>
        <w:tblStyle w:val="Style_5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7938"/>
        <w:gridCol w:w="2268"/>
      </w:tblGrid>
      <w:tr>
        <w:trPr>
          <w:trHeight w:hRule="atLeast" w:val="29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t>№ п/п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</w:pPr>
            <w:r>
              <w:t>Мероприятия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Сроки проведения</w:t>
            </w:r>
          </w:p>
        </w:tc>
      </w:tr>
      <w:tr>
        <w:trPr>
          <w:trHeight w:hRule="atLeast" w:val="693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1.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 xml:space="preserve">Психологическая подготовка к ГИА. </w:t>
            </w:r>
          </w:p>
          <w:p w14:paraId="2F000000">
            <w:r>
              <w:t>Индивидуальное консультирование учащихся.</w:t>
            </w:r>
          </w:p>
          <w:p w14:paraId="30000000">
            <w:r>
              <w:t xml:space="preserve">Проведение групповых </w:t>
            </w:r>
            <w:r>
              <w:t xml:space="preserve">занятий </w:t>
            </w:r>
            <w:r>
              <w:t xml:space="preserve"> для учащихся.</w:t>
            </w:r>
          </w:p>
          <w:p w14:paraId="31000000">
            <w:pPr>
              <w:rPr>
                <w:sz w:val="1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течение года, </w:t>
            </w:r>
          </w:p>
          <w:p w14:paraId="3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ежедневно</w:t>
            </w:r>
          </w:p>
          <w:p w14:paraId="3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года.</w:t>
            </w:r>
          </w:p>
          <w:p w14:paraId="3500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2.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spacing w:after="0" w:before="0"/>
              <w:ind/>
            </w:pPr>
            <w: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none" w:pos="116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3.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 xml:space="preserve">Пополнение классной библиотеки методической и информационной литературой, в том числе с интернет ресурсов, по подготовке к ГИА.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4.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Беседа с учащимися: «Подготовка к ГИА  по математике: от устранения пробелов в знаниях до итоговой аттестации» (с целью выработки оптимальной стратегии подготовки к ГИА по математике).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четверть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5.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Регулярное проведение или присутствие на классных родительских собраний с докладами на темы:</w:t>
            </w:r>
          </w:p>
          <w:p w14:paraId="41000000">
            <w:pPr>
              <w:pStyle w:val="Style_2"/>
              <w:spacing w:after="0" w:before="0"/>
              <w:ind/>
            </w:pPr>
            <w:r>
              <w:t>«Ознакомление с нормативными документами по подготовке к проведению новой формы аттестации</w:t>
            </w:r>
          </w:p>
          <w:p w14:paraId="42000000">
            <w:pPr>
              <w:pStyle w:val="Style_2"/>
              <w:spacing w:after="0" w:before="0"/>
              <w:ind/>
            </w:pPr>
            <w:r>
              <w:t xml:space="preserve"> 9-тиклассников»,«Нормативные документы по ГИА в новом учебном  году»,«Построение режима дня во время подготовки к экзаменам с учётом индивидуальных особенностей ребенка»,«Цели и технологии проведения </w:t>
            </w:r>
            <w:r>
              <w:t>О</w:t>
            </w:r>
            <w:r>
              <w:t>Г</w:t>
            </w:r>
            <w:r>
              <w:t>Э</w:t>
            </w:r>
            <w:r>
              <w:t xml:space="preserve"> в IX классе».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года, по согласованию с кл.рук.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6.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Беседа с учащимися:  « Знакомство с Положением о порядке проведения государственной (итоговой) аттестации».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четверть</w:t>
            </w:r>
          </w:p>
        </w:tc>
      </w:tr>
      <w:tr>
        <w:trPr>
          <w:trHeight w:hRule="atLeast" w:val="111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7.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2"/>
              <w:spacing w:after="0" w:before="0"/>
              <w:ind/>
            </w:pPr>
            <w:r>
              <w:t>Работа с учащимися:  «Работа с бланками: типичные ошибки при заполнении бланков»</w:t>
            </w:r>
          </w:p>
          <w:p w14:paraId="49000000">
            <w:pPr>
              <w:pStyle w:val="Style_2"/>
              <w:spacing w:after="0" w:before="0"/>
              <w:ind/>
            </w:pPr>
            <w:r>
              <w:t>(обучение работе с КИМами), практические занятия  по заполнению бланков ответов.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>
        <w:trPr>
          <w:trHeight w:hRule="atLeast" w:val="1400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8.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Работа с учащимися:</w:t>
            </w:r>
          </w:p>
          <w:p w14:paraId="4D000000">
            <w:r>
              <w:t xml:space="preserve">- анализ типичных ошибок учащихся при сдаче </w:t>
            </w:r>
            <w:r>
              <w:t>ОГЭ</w:t>
            </w:r>
            <w:r>
              <w:t>.</w:t>
            </w:r>
          </w:p>
          <w:p w14:paraId="4E000000">
            <w:pPr>
              <w:pStyle w:val="Style_2"/>
              <w:spacing w:after="0" w:before="0"/>
              <w:ind/>
            </w:pPr>
            <w:r>
              <w:t xml:space="preserve">- выбор оптимальной стратегии выполнеия заданий </w:t>
            </w:r>
            <w:r>
              <w:t>О</w:t>
            </w:r>
            <w:r>
              <w:t>Г</w:t>
            </w:r>
            <w:r>
              <w:t>Э</w:t>
            </w:r>
          </w:p>
          <w:p w14:paraId="4F000000">
            <w:pPr>
              <w:pStyle w:val="Style_2"/>
              <w:spacing w:after="0" w:before="0"/>
              <w:ind/>
            </w:pPr>
            <w:r>
              <w:t>( помощь в выработке индивидуального способа деятельности в процессе выполнения экзаменационных заданий).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года.</w:t>
            </w:r>
          </w:p>
          <w:p w14:paraId="51000000">
            <w:pPr>
              <w:rPr>
                <w:sz w:val="22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9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Разбор заданий демонстрационного ва</w:t>
            </w:r>
            <w:r>
              <w:t xml:space="preserve">рианта экзамена по математике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1 -2четверть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10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 xml:space="preserve">Подготовка, оформление информационного стенда «Подготовка к </w:t>
            </w:r>
            <w:r>
              <w:t>О</w:t>
            </w:r>
            <w:r>
              <w:t>ГЭ».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четверть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11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Индивидуальные консультации родителей</w:t>
            </w:r>
          </w:p>
          <w:p w14:paraId="5A00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течение года,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>12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 xml:space="preserve">Работа с заданиями различной сложности. </w:t>
            </w:r>
          </w:p>
          <w:p w14:paraId="5E000000">
            <w:r>
              <w:t>Практикум по решению заданий второй части экзаменационной работы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 работа в течение года, 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16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2"/>
              <w:spacing w:after="0" w:before="0"/>
              <w:ind/>
            </w:pPr>
            <w:r>
              <w:t>Регулярное участие в диагностических работах.</w:t>
            </w:r>
          </w:p>
          <w:p w14:paraId="62000000">
            <w:pPr>
              <w:pStyle w:val="Style_2"/>
              <w:spacing w:after="0" w:before="0"/>
              <w:ind/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 xml:space="preserve">17 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Регулярное участие в тренировочных работах.</w:t>
            </w:r>
          </w:p>
          <w:p w14:paraId="6600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18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 xml:space="preserve">Мониторинг качества подготовки учащихся к </w:t>
            </w:r>
            <w:r>
              <w:t>О</w:t>
            </w:r>
            <w:r>
              <w:t>Г</w:t>
            </w:r>
            <w:r>
              <w:t>Э</w:t>
            </w:r>
            <w:r>
              <w:t>.</w:t>
            </w:r>
          </w:p>
          <w:p w14:paraId="6A00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</w:tr>
    </w:tbl>
    <w:p w14:paraId="6C000000">
      <w:pPr>
        <w:pStyle w:val="Style_2"/>
        <w:spacing w:after="0" w:before="0"/>
        <w:ind w:firstLine="708" w:left="0"/>
        <w:jc w:val="both"/>
      </w:pPr>
    </w:p>
    <w:p w14:paraId="6D000000">
      <w:pPr>
        <w:ind/>
        <w:jc w:val="center"/>
        <w:outlineLvl w:val="0"/>
        <w:rPr>
          <w:b w:val="1"/>
        </w:rPr>
      </w:pPr>
    </w:p>
    <w:p w14:paraId="6E000000">
      <w:pPr>
        <w:ind/>
        <w:jc w:val="center"/>
        <w:outlineLvl w:val="0"/>
        <w:rPr>
          <w:b w:val="1"/>
        </w:rPr>
      </w:pPr>
    </w:p>
    <w:p w14:paraId="6F000000">
      <w:pPr>
        <w:ind/>
        <w:jc w:val="center"/>
        <w:outlineLvl w:val="0"/>
        <w:rPr>
          <w:b w:val="1"/>
        </w:rPr>
      </w:pPr>
    </w:p>
    <w:p w14:paraId="70000000">
      <w:pPr>
        <w:ind/>
        <w:jc w:val="center"/>
        <w:outlineLvl w:val="0"/>
        <w:rPr>
          <w:b w:val="1"/>
        </w:rPr>
      </w:pPr>
    </w:p>
    <w:p w14:paraId="71000000">
      <w:pPr>
        <w:ind/>
        <w:jc w:val="center"/>
        <w:outlineLvl w:val="0"/>
        <w:rPr>
          <w:b w:val="1"/>
        </w:rPr>
      </w:pPr>
    </w:p>
    <w:p w14:paraId="72000000">
      <w:pPr>
        <w:ind/>
        <w:jc w:val="center"/>
        <w:outlineLvl w:val="0"/>
        <w:rPr>
          <w:b w:val="1"/>
        </w:rPr>
      </w:pPr>
    </w:p>
    <w:p w14:paraId="73000000">
      <w:pPr>
        <w:ind/>
        <w:jc w:val="center"/>
        <w:outlineLvl w:val="0"/>
        <w:rPr>
          <w:b w:val="1"/>
        </w:rPr>
      </w:pPr>
    </w:p>
    <w:p w14:paraId="74000000">
      <w:pPr>
        <w:ind/>
        <w:jc w:val="center"/>
        <w:outlineLvl w:val="0"/>
        <w:rPr>
          <w:b w:val="1"/>
        </w:rPr>
      </w:pPr>
    </w:p>
    <w:p w14:paraId="75000000">
      <w:pPr>
        <w:ind/>
        <w:jc w:val="center"/>
        <w:outlineLvl w:val="0"/>
        <w:rPr>
          <w:b w:val="1"/>
        </w:rPr>
      </w:pPr>
    </w:p>
    <w:p w14:paraId="76000000">
      <w:pPr>
        <w:ind/>
        <w:jc w:val="center"/>
        <w:outlineLvl w:val="0"/>
        <w:rPr>
          <w:b w:val="1"/>
        </w:rPr>
      </w:pPr>
      <w:r>
        <w:rPr>
          <w:b w:val="1"/>
        </w:rPr>
        <w:t>КАЛЕНДАРНО-ТЕМАТИЧЕСКОЕ ПЛАНИРОВАНИЕ</w:t>
      </w:r>
    </w:p>
    <w:p w14:paraId="77000000">
      <w:pPr>
        <w:rPr>
          <w:b w:val="1"/>
        </w:rPr>
      </w:pPr>
    </w:p>
    <w:tbl>
      <w:tblPr>
        <w:tblStyle w:val="Style_5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969"/>
        <w:gridCol w:w="2551"/>
        <w:gridCol w:w="2410"/>
        <w:gridCol w:w="851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</w:pPr>
            <w:r>
              <w:t xml:space="preserve">№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</w:pPr>
          </w:p>
          <w:p w14:paraId="7A000000">
            <w:pPr>
              <w:ind/>
              <w:jc w:val="center"/>
            </w:pPr>
            <w:r>
              <w:t>Тема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</w:pPr>
          </w:p>
          <w:p w14:paraId="7C000000">
            <w:pPr>
              <w:ind/>
              <w:jc w:val="center"/>
            </w:pPr>
            <w:r>
              <w:t>Виды учебной деятельности</w:t>
            </w:r>
          </w:p>
          <w:p w14:paraId="7D000000">
            <w:pPr>
              <w:ind/>
              <w:jc w:val="center"/>
            </w:pPr>
            <w:r>
              <w:t>в классе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</w:pPr>
          </w:p>
          <w:p w14:paraId="7F000000">
            <w:pPr>
              <w:ind/>
              <w:jc w:val="center"/>
            </w:pPr>
            <w:r>
              <w:t>Домашнее задание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</w:pPr>
          </w:p>
          <w:p w14:paraId="81000000">
            <w:pPr>
              <w:ind/>
              <w:jc w:val="center"/>
            </w:pPr>
            <w:r>
              <w:t>Дата проведен занят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</w:pPr>
          </w:p>
          <w:p w14:paraId="83000000">
            <w:pPr>
              <w:ind/>
              <w:jc w:val="center"/>
            </w:pPr>
            <w:r>
              <w:t>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Решение практических задач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r>
              <w:t>Работа с демонстрационным вариантом.</w:t>
            </w:r>
          </w:p>
          <w:p w14:paraId="8600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rPr>
                <w:color w:val="000000"/>
                <w:highlight w:val="white"/>
              </w:rPr>
              <w:t>Пробны</w:t>
            </w:r>
            <w:r>
              <w:rPr>
                <w:color w:val="000000"/>
                <w:highlight w:val="white"/>
              </w:rPr>
              <w:t>й</w:t>
            </w:r>
            <w:r>
              <w:rPr>
                <w:color w:val="000000"/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  <w:t>вариант</w:t>
            </w:r>
            <w:r>
              <w:rPr>
                <w:color w:val="000000"/>
                <w:highlight w:val="white"/>
              </w:rPr>
              <w:t xml:space="preserve">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</w:pPr>
          </w:p>
          <w:p w14:paraId="89000000">
            <w:pPr>
              <w:ind/>
              <w:jc w:val="center"/>
            </w:pPr>
            <w:r>
              <w:t>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r>
              <w:t>Решение практических задач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 xml:space="preserve">В-1 из сборника </w:t>
            </w:r>
            <w:r>
              <w:t xml:space="preserve">  ОГЭ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В-2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</w:pPr>
          </w:p>
          <w:p w14:paraId="8E000000">
            <w:pPr>
              <w:ind/>
              <w:jc w:val="center"/>
            </w:pPr>
            <w:r>
              <w:t>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/>
          <w:p w14:paraId="90000000">
            <w:r>
              <w:t>Числа и выражения. Преобразование выражений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>Работа с демонстрационным вариантом.</w:t>
            </w:r>
          </w:p>
          <w:p w14:paraId="9200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t>В-3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</w:pPr>
          </w:p>
          <w:p w14:paraId="95000000">
            <w:pPr>
              <w:ind/>
              <w:jc w:val="center"/>
            </w:pPr>
            <w:r>
              <w:t>4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Числа и выражения. Преобразование выражений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В-4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</w:pPr>
          </w:p>
          <w:p w14:paraId="9A000000">
            <w:pPr>
              <w:ind/>
              <w:jc w:val="center"/>
            </w:pPr>
            <w:r>
              <w:t>5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r>
              <w:t>Уравнения. Решение уравнений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</w:t>
            </w:r>
            <w:bookmarkStart w:id="1" w:name="_Hlt60955881"/>
            <w:bookmarkStart w:id="2" w:name="_Hlt60955882"/>
            <w:r>
              <w:rPr>
                <w:rStyle w:val="Style_6_ch"/>
                <w:highlight w:val="white"/>
                <w:u w:val="single"/>
              </w:rPr>
              <w:t>r</w:t>
            </w:r>
            <w:bookmarkEnd w:id="1"/>
            <w:bookmarkEnd w:id="2"/>
            <w:r>
              <w:rPr>
                <w:rStyle w:val="Style_6_ch"/>
                <w:highlight w:val="white"/>
                <w:u w:val="single"/>
              </w:rPr>
              <w:t>i</w:t>
            </w:r>
            <w:bookmarkStart w:id="3" w:name="_Hlt60955294"/>
            <w:r>
              <w:rPr>
                <w:rStyle w:val="Style_6_ch"/>
                <w:highlight w:val="white"/>
                <w:u w:val="single"/>
              </w:rPr>
              <w:t>n</w:t>
            </w:r>
            <w:bookmarkEnd w:id="3"/>
            <w:r>
              <w:rPr>
                <w:rStyle w:val="Style_6_ch"/>
                <w:highlight w:val="white"/>
                <w:u w:val="single"/>
              </w:rPr>
              <w:t>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  <w:r>
              <w:t xml:space="preserve"> генератор заданий ОГЭ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>В-5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</w:pPr>
            <w:r>
              <w:t>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r>
              <w:t>Решение уравнений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В-6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r>
              <w:rPr>
                <w:color w:val="000000"/>
                <w:highlight w:val="white"/>
              </w:rPr>
              <w:t>Пробны</w:t>
            </w:r>
            <w:r>
              <w:rPr>
                <w:color w:val="000000"/>
                <w:highlight w:val="white"/>
              </w:rPr>
              <w:t>й</w:t>
            </w:r>
            <w:r>
              <w:rPr>
                <w:color w:val="000000"/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  <w:t>вариант</w:t>
            </w:r>
            <w:r>
              <w:rPr>
                <w:color w:val="000000"/>
                <w:highlight w:val="white"/>
              </w:rPr>
              <w:t xml:space="preserve">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</w:pPr>
            <w:r>
              <w:t>7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r>
              <w:t>Квадратные уравнения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t>Работа с открытым банком заданий.</w:t>
            </w:r>
          </w:p>
          <w:p w14:paraId="A5000000">
            <w:r>
              <w:t>http</w:t>
            </w:r>
            <w:r>
              <w:t>://</w:t>
            </w:r>
            <w:r>
              <w:t>mathgia</w:t>
            </w:r>
            <w:r>
              <w:t>.</w:t>
            </w:r>
            <w:r>
              <w:t>ru</w:t>
            </w:r>
            <w:r>
              <w:t>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В-7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</w:pPr>
            <w:r>
              <w:t>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t>Решение задач с помощью квадратных уравнений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>Р</w:t>
            </w:r>
            <w:r>
              <w:t>абота с открытым банком заданий</w:t>
            </w:r>
          </w:p>
          <w:p w14:paraId="AA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В-8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</w:pPr>
            <w:r>
              <w:t>9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t>Решение геометрических задач по теме «Касательная к окружности»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r>
              <w:t>Р</w:t>
            </w:r>
            <w:r>
              <w:t>абота с открытым банком заданий</w:t>
            </w:r>
          </w:p>
          <w:p w14:paraId="AF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color w:val="000000"/>
                <w:highlight w:val="white"/>
              </w:rPr>
            </w:pPr>
            <w:r>
              <w:t>В-9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</w:pPr>
            <w:r>
              <w:t>10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r>
              <w:t>Уравнения с модулем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t>В-10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color w:val="000000"/>
                <w:highlight w:val="white"/>
              </w:rPr>
            </w:pPr>
            <w:r>
              <w:t>В-10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</w:pPr>
            <w:r>
              <w:t>11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t>Системы уравнений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Пробны</w:t>
            </w:r>
            <w:r>
              <w:rPr>
                <w:color w:val="000000"/>
                <w:highlight w:val="white"/>
              </w:rPr>
              <w:t>й</w:t>
            </w:r>
            <w:r>
              <w:rPr>
                <w:color w:val="000000"/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  <w:t>вариант</w:t>
            </w:r>
            <w:r>
              <w:rPr>
                <w:color w:val="000000"/>
                <w:highlight w:val="white"/>
              </w:rPr>
              <w:t xml:space="preserve">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</w:pPr>
            <w:r>
              <w:t>12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Графики с модулем в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color w:val="000000"/>
                <w:highlight w:val="white"/>
              </w:rPr>
            </w:pPr>
            <w:r>
              <w:t>В-20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</w:pPr>
            <w:r>
              <w:t>13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Решение задач по теории вероятностей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r>
              <w:t>Р</w:t>
            </w:r>
            <w:r>
              <w:t>абота с открытым банком заданий</w:t>
            </w:r>
          </w:p>
          <w:p w14:paraId="C0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color w:val="000000"/>
                <w:highlight w:val="white"/>
              </w:rPr>
            </w:pPr>
            <w:r>
              <w:t>В-23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</w:pPr>
            <w:r>
              <w:t>14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Геометрические задачи в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В-22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color w:val="000000"/>
                <w:highlight w:val="white"/>
              </w:rPr>
            </w:pPr>
            <w:r>
              <w:t>В-25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</w:pPr>
            <w:r>
              <w:t>15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>Решение неравенств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t>Р</w:t>
            </w:r>
            <w:r>
              <w:t>абота с открытым банком заданий</w:t>
            </w:r>
          </w:p>
          <w:p w14:paraId="C9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color w:val="000000"/>
                <w:highlight w:val="white"/>
              </w:rPr>
            </w:pPr>
            <w:r>
              <w:t>В-28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</w:pPr>
            <w:r>
              <w:t>16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Многочлены. Преобразования, три способа разложения на множители.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В-30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</w:pPr>
            <w:r>
              <w:t>17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>Многочлены. Преобразования, замена переменной. Степень и корень многочлена с одной переменной.</w:t>
            </w:r>
          </w:p>
          <w:p w14:paraId="D1000000"/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>В-33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r>
              <w:t>В-33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</w:pPr>
            <w:r>
              <w:t>18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 xml:space="preserve">Неравенства. Числовые неравенства, их свойства. Решение неравенств.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r>
              <w:t>Uztest</w:t>
            </w:r>
            <w:r>
              <w:t>.</w:t>
            </w:r>
            <w:r>
              <w:t>ru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r>
              <w:t>В-36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</w:pPr>
            <w:r>
              <w:t>19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 xml:space="preserve">Неравенства. Задания повышенной сложности. </w:t>
            </w:r>
          </w:p>
          <w:p w14:paraId="DA000000"/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https://oge.sdamgia.ru/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</w:pPr>
            <w:r>
              <w:t>20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>Декартовы координаты на плоскости. Координаты середины отрезка, длина отрезка. Угол между прямыми. Угловой коэффициент.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http://mathgia.ru/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r>
              <w:t>Задания по уровням с отработкой поиска ошибок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</w:pPr>
            <w:r>
              <w:t>21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b w:val="1"/>
              </w:rPr>
            </w:pPr>
            <w:r>
              <w:t>Геометрические фигуры, их свойства</w:t>
            </w:r>
            <w:r>
              <w:t xml:space="preserve">. </w:t>
            </w:r>
            <w:r>
              <w:t>Движение на плоскости.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В-38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</w:pPr>
            <w:r>
              <w:t>22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>Треугольник: виды, свойства, формулы. Опорные таблицы.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Р</w:t>
            </w:r>
            <w:r>
              <w:t>абота с открытым банком заданий</w:t>
            </w:r>
          </w:p>
          <w:p w14:paraId="E8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>В-40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</w:pPr>
            <w:r>
              <w:t>23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>Треугольник: решение, подобные треугольники. Теоремы косинусов и синусов. Система самопроверки.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>Р</w:t>
            </w:r>
            <w:r>
              <w:t>абота с открытым банком заданий</w:t>
            </w:r>
          </w:p>
          <w:p w14:paraId="ED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r>
              <w:rPr>
                <w:color w:val="000000"/>
                <w:highlight w:val="white"/>
              </w:rPr>
              <w:t xml:space="preserve">Пробные варианты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</w:pPr>
            <w:r>
              <w:t>24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Многоугольники. Свойства многоугольников. Вычисление площадей многоугольников.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Р</w:t>
            </w:r>
            <w:r>
              <w:t>абота с открытым банком заданий</w:t>
            </w:r>
          </w:p>
          <w:p w14:paraId="F2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r>
              <w:t>В-43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</w:pPr>
            <w:r>
              <w:t>25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r>
              <w:t xml:space="preserve">Окружность и круг.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/>
          <w:p w14:paraId="F7000000">
            <w:r>
              <w:t>Р</w:t>
            </w:r>
            <w:r>
              <w:t>абота с открытым банком заданий</w:t>
            </w:r>
          </w:p>
          <w:p w14:paraId="F800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В-45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</w:pPr>
            <w:r>
              <w:t>26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r>
              <w:t>Решение задач повышенной сложности по геометрии.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Открытый банк заданий ФИПИ задания второй части.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</w:pPr>
            <w:r>
              <w:t>27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>Описательная статистика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В-47</w:t>
            </w:r>
            <w:r>
              <w:t xml:space="preserve"> из сборника </w:t>
            </w:r>
            <w:r>
              <w:t xml:space="preserve">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</w:pPr>
            <w:r>
              <w:t>28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>Теория вероятностей и комбинаторика.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r>
              <w:rPr>
                <w:rStyle w:val="Style_6_ch"/>
                <w:highlight w:val="white"/>
                <w:u w:val="single"/>
              </w:rPr>
              <w:fldChar w:fldCharType="begin"/>
            </w:r>
            <w:r>
              <w:rPr>
                <w:rStyle w:val="Style_6_ch"/>
                <w:highlight w:val="white"/>
                <w:u w:val="single"/>
              </w:rPr>
              <w:instrText>HYPERLINK "http://vk.com/away.php?to=http%3A%2F%2Falexlarin.net%2Fgia2013%2Fmain.html&amp;post=-21459655_100"</w:instrText>
            </w:r>
            <w:r>
              <w:rPr>
                <w:rStyle w:val="Style_6_ch"/>
                <w:highlight w:val="white"/>
                <w:u w:val="single"/>
              </w:rPr>
              <w:fldChar w:fldCharType="separate"/>
            </w:r>
            <w:r>
              <w:rPr>
                <w:rStyle w:val="Style_6_ch"/>
                <w:highlight w:val="white"/>
                <w:u w:val="single"/>
              </w:rPr>
              <w:t>alexlarin.net</w:t>
            </w:r>
            <w:r>
              <w:rPr>
                <w:rStyle w:val="Style_6_ch"/>
                <w:highlight w:val="white"/>
                <w:u w:val="single"/>
              </w:rPr>
              <w:fldChar w:fldCharType="end"/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r>
              <w:t>В-49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63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</w:pPr>
            <w:r>
              <w:t>29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2"/>
              <w:spacing w:after="0" w:before="0"/>
              <w:ind/>
            </w:pPr>
            <w:r>
              <w:t>Решение задач по теории вероятности.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>В-50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 xml:space="preserve">Распечатка тестов по уровню сложности.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</w:pPr>
            <w:r>
              <w:t>30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Решение задач по теории вероятностей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t>Р</w:t>
            </w:r>
            <w:r>
              <w:t>абота с открытым банком заданий</w:t>
            </w:r>
          </w:p>
          <w:p w14:paraId="0D01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В-11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</w:pPr>
            <w:r>
              <w:t>31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>Решение задач по теории вероятностей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>Р</w:t>
            </w:r>
            <w:r>
              <w:t>абота с открытым банком заданий</w:t>
            </w:r>
          </w:p>
          <w:p w14:paraId="12010000">
            <w:r>
              <w:t>https://oge.sdamgia.ru/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color w:val="000000"/>
                <w:highlight w:val="white"/>
              </w:rPr>
            </w:pPr>
            <w:r>
              <w:t>В-13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</w:pPr>
            <w:r>
              <w:t>32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>Геометрические задачи в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>В-15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color w:val="000000"/>
                <w:highlight w:val="white"/>
              </w:rPr>
            </w:pPr>
            <w:r>
              <w:t>В-17</w:t>
            </w:r>
            <w:r>
              <w:t xml:space="preserve"> из сборника </w:t>
            </w:r>
            <w:r>
              <w:t xml:space="preserve">  ОГЭ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</w:pPr>
            <w:r>
              <w:t>33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Решение практических задач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r>
              <w:t>Работа с демонстрационным вариантом.</w:t>
            </w:r>
          </w:p>
          <w:p w14:paraId="1B01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rPr>
                <w:color w:val="000000"/>
                <w:highlight w:val="white"/>
              </w:rPr>
              <w:t>Пробны</w:t>
            </w:r>
            <w:r>
              <w:rPr>
                <w:color w:val="000000"/>
                <w:highlight w:val="white"/>
              </w:rPr>
              <w:t>й</w:t>
            </w:r>
            <w:r>
              <w:rPr>
                <w:color w:val="000000"/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  <w:t>вариант</w:t>
            </w:r>
            <w:r>
              <w:rPr>
                <w:color w:val="000000"/>
                <w:highlight w:val="white"/>
              </w:rPr>
              <w:t xml:space="preserve"> ОГЭ (сборник от ФИПИ</w:t>
            </w: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</w:pPr>
            <w:r>
              <w:t>34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Решение практических задач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r>
              <w:t>Работа с демонстрационным вариантом.</w:t>
            </w:r>
          </w:p>
          <w:p w14:paraId="2001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r>
              <w:t>В-19</w:t>
            </w:r>
            <w:r>
              <w:t xml:space="preserve"> из сборника </w:t>
            </w:r>
            <w:r>
              <w:t xml:space="preserve">  ОГЭ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</w:pPr>
            <w:r>
              <w:t>35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>Решение практических задач ОГЭ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Работа с демонстрационным вариантом.</w:t>
            </w:r>
          </w:p>
          <w:p w14:paraId="25010000">
            <w:r>
              <w:t>Работа с открытым банком заданий.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rPr>
                <w:color w:val="000000"/>
                <w:highlight w:val="white"/>
              </w:rPr>
              <w:t>Пробны</w:t>
            </w:r>
            <w:r>
              <w:rPr>
                <w:color w:val="000000"/>
                <w:highlight w:val="white"/>
              </w:rPr>
              <w:t>й</w:t>
            </w:r>
            <w:r>
              <w:rPr>
                <w:color w:val="000000"/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  <w:t>вариант</w:t>
            </w:r>
            <w:r>
              <w:rPr>
                <w:color w:val="000000"/>
                <w:highlight w:val="white"/>
              </w:rPr>
              <w:t xml:space="preserve"> ОГЭ (сборник от ФИПИ</w:t>
            </w: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</w:pPr>
            <w:r>
              <w:t>36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/>
          <w:p w14:paraId="29010000">
            <w:pPr>
              <w:rPr>
                <w:b w:val="1"/>
              </w:rPr>
            </w:pPr>
            <w:r>
              <w:rPr>
                <w:b w:val="1"/>
              </w:rPr>
              <w:t>Итоговое занятие.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rPr>
                <w:b w:val="1"/>
              </w:rPr>
            </w:pPr>
          </w:p>
          <w:p w14:paraId="2B010000">
            <w:pPr>
              <w:rPr>
                <w:b w:val="1"/>
              </w:rPr>
            </w:pPr>
            <w:r>
              <w:t>Тренировочное тестирование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2C010000">
      <w:pPr>
        <w:pStyle w:val="Style_2"/>
        <w:spacing w:after="0" w:before="0"/>
        <w:ind/>
        <w:jc w:val="both"/>
        <w:rPr>
          <w:b w:val="1"/>
          <w:sz w:val="16"/>
        </w:rPr>
      </w:pPr>
    </w:p>
    <w:p w14:paraId="2D010000">
      <w:pPr>
        <w:rPr>
          <w:highlight w:val="white"/>
        </w:rPr>
      </w:pPr>
    </w:p>
    <w:tbl>
      <w:tblPr>
        <w:tblStyle w:val="Style_5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0335"/>
      </w:tblGrid>
      <w:tr>
        <w:tc>
          <w:tcPr>
            <w:tcW w:type="dxa" w:w="10335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10000">
            <w:pPr>
              <w:ind/>
              <w:jc w:val="center"/>
              <w:rPr>
                <w:b w:val="1"/>
                <w:sz w:val="16"/>
              </w:rPr>
            </w:pPr>
          </w:p>
          <w:p w14:paraId="2F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ЧТО МОЖНО ВЗЯТЬ С СОБОЙ НА ЭКЗАМЕН.</w:t>
            </w:r>
          </w:p>
          <w:p w14:paraId="30010000">
            <w:pPr>
              <w:ind/>
              <w:jc w:val="center"/>
            </w:pPr>
          </w:p>
          <w:p w14:paraId="31010000">
            <w:pPr>
              <w:rPr>
                <w:b w:val="1"/>
              </w:rPr>
            </w:pPr>
            <w:r>
              <w:t>Таблицу квад</w:t>
            </w:r>
            <w:r>
              <w:t>ра</w:t>
            </w:r>
            <w:r>
              <w:t>тов двузначных чисел, фор</w:t>
            </w:r>
            <w:r>
              <w:t>му</w:t>
            </w:r>
            <w:r>
              <w:t>лы корней квад</w:t>
            </w:r>
            <w:r>
              <w:t>рат</w:t>
            </w:r>
            <w:r>
              <w:t>но</w:t>
            </w:r>
            <w:r>
              <w:t>го уравнения, раз</w:t>
            </w:r>
            <w:r>
              <w:t>ло</w:t>
            </w:r>
            <w:r>
              <w:t>же</w:t>
            </w:r>
            <w:r>
              <w:t>ния на мно</w:t>
            </w:r>
            <w:r>
              <w:t>жи</w:t>
            </w:r>
            <w:r>
              <w:t>те</w:t>
            </w:r>
            <w:r>
              <w:t>ли квадратного трехчлена, фор</w:t>
            </w:r>
            <w:r>
              <w:t>му</w:t>
            </w:r>
            <w:r>
              <w:t>лы n-го члена и суммы n пер</w:t>
            </w:r>
            <w:r>
              <w:t>вых членов ариф</w:t>
            </w:r>
            <w:r>
              <w:t>ме</w:t>
            </w:r>
            <w:r>
              <w:t>ти</w:t>
            </w:r>
            <w:r>
              <w:t>че</w:t>
            </w:r>
            <w:r>
              <w:t>ской и гео</w:t>
            </w:r>
            <w:r>
              <w:t>мет</w:t>
            </w:r>
            <w:r>
              <w:t>ри</w:t>
            </w:r>
            <w:r>
              <w:t>че</w:t>
            </w:r>
            <w:r>
              <w:t>ской прогрессий. Каль</w:t>
            </w:r>
            <w:r>
              <w:t>ку</w:t>
            </w:r>
            <w:r>
              <w:t>ля</w:t>
            </w:r>
            <w:r>
              <w:t>то</w:t>
            </w:r>
            <w:r>
              <w:t>ры на эк</w:t>
            </w:r>
            <w:r>
              <w:t>за</w:t>
            </w:r>
            <w:r>
              <w:t>ме</w:t>
            </w:r>
            <w:r>
              <w:t xml:space="preserve">не не используются. На экзамене </w:t>
            </w:r>
            <w:r>
              <w:rPr>
                <w:b w:val="1"/>
              </w:rPr>
              <w:t>запрещено</w:t>
            </w:r>
            <w:r>
              <w:t xml:space="preserve"> пользоваться </w:t>
            </w:r>
            <w:r>
              <w:rPr>
                <w:b w:val="1"/>
              </w:rPr>
              <w:t xml:space="preserve">мобильными телефонами </w:t>
            </w:r>
            <w:r>
              <w:t>и иными средствами связи.</w:t>
            </w:r>
          </w:p>
          <w:p w14:paraId="32010000">
            <w:pPr>
              <w:rPr>
                <w:b w:val="1"/>
              </w:rPr>
            </w:pPr>
          </w:p>
          <w:p w14:paraId="33010000">
            <w:pPr>
              <w:rPr>
                <w:sz w:val="28"/>
              </w:rPr>
            </w:pPr>
            <w:r>
              <w:rPr>
                <w:b w:val="1"/>
              </w:rPr>
              <w:t xml:space="preserve">                </w:t>
            </w:r>
            <w:r>
              <w:rPr>
                <w:b w:val="1"/>
                <w:sz w:val="28"/>
              </w:rPr>
              <w:t>Проверяемые эле</w:t>
            </w:r>
            <w:r>
              <w:rPr>
                <w:b w:val="1"/>
                <w:sz w:val="28"/>
              </w:rPr>
              <w:t>мен</w:t>
            </w:r>
            <w:r>
              <w:rPr>
                <w:b w:val="1"/>
                <w:sz w:val="28"/>
              </w:rPr>
              <w:t>ты содержания и виды деятельности.</w:t>
            </w:r>
          </w:p>
          <w:p w14:paraId="34010000">
            <w:r>
              <w:t>Обозначение уров</w:t>
            </w:r>
            <w:r>
              <w:t>ня сложности задания: Б — базовый, П — повышенный.</w:t>
            </w:r>
          </w:p>
          <w:tbl>
            <w:tblPr>
              <w:tblStyle w:val="Style_5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  <w:insideH w:color="000000" w:val="nil"/>
                <w:insideV w:color="000000" w:val="nil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4"/>
              <w:gridCol w:w="5479"/>
              <w:gridCol w:w="4"/>
              <w:gridCol w:w="1742"/>
              <w:gridCol w:w="4"/>
              <w:gridCol w:w="1664"/>
              <w:gridCol w:w="4"/>
              <w:gridCol w:w="1071"/>
              <w:gridCol w:w="167"/>
            </w:tblGrid>
            <w:tr>
              <w:trPr>
                <w:trHeight w:hRule="atLeast" w:val="35"/>
              </w:trPr>
              <w:tc>
                <w:tcPr>
                  <w:tcW w:type="dxa" w:w="4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</w:tcPr>
                <w:p/>
              </w:tc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5010000">
                  <w:r>
                    <w:rPr>
                      <w:b w:val="1"/>
                    </w:rPr>
                    <w:t>Проверяемые эле</w:t>
                  </w:r>
                  <w:r>
                    <w:rPr>
                      <w:b w:val="1"/>
                    </w:rPr>
                    <w:t>мен</w:t>
                  </w:r>
                  <w:r>
                    <w:rPr>
                      <w:b w:val="1"/>
                    </w:rPr>
                    <w:t>ты содержания и виды деятельности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6010000">
                  <w:r>
                    <w:t>Уровень слож</w:t>
                  </w:r>
                  <w:r>
                    <w:t>но</w:t>
                  </w:r>
                  <w:r>
                    <w:t>сти задания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7010000">
                  <w:r>
                    <w:t>Максимальный балл за вы</w:t>
                  </w:r>
                  <w:r>
                    <w:t>пол</w:t>
                  </w:r>
                  <w:r>
                    <w:t>не</w:t>
                  </w:r>
                  <w:r>
                    <w:t>ние задания</w:t>
                  </w:r>
                </w:p>
              </w:tc>
              <w:tc>
                <w:tcPr>
                  <w:tcW w:type="dxa" w:w="1239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8010000">
                  <w:r>
                    <w:t>Примерное время вы</w:t>
                  </w:r>
                  <w:r>
                    <w:t>пол</w:t>
                  </w:r>
                  <w:r>
                    <w:t>не</w:t>
                  </w:r>
                  <w:r>
                    <w:t>ния задания (мин.)</w:t>
                  </w:r>
                </w:p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9010000">
                  <w:r>
                    <w:rPr>
                      <w:b w:val="1"/>
                    </w:rPr>
                    <w:t>Задание 1.</w:t>
                  </w:r>
                  <w:r>
                    <w:t> Уметь вы</w:t>
                  </w:r>
                  <w:r>
                    <w:t>пол</w:t>
                  </w:r>
                  <w:r>
                    <w:t>нять вычисления и пре</w:t>
                  </w:r>
                  <w:r>
                    <w:t>об</w:t>
                  </w:r>
                  <w:r>
                    <w:t>ра</w:t>
                  </w:r>
                  <w:r>
                    <w:t>зо</w:t>
                  </w:r>
                  <w:r>
                    <w:t>ва</w:t>
                  </w:r>
                  <w:r>
                    <w:t>ния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A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B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C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D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E010000">
                  <w:r>
                    <w:rPr>
                      <w:b w:val="1"/>
                    </w:rPr>
                    <w:t>Задание 2.</w:t>
                  </w:r>
                  <w:r>
                    <w:t> Уметь вы</w:t>
                  </w:r>
                  <w:r>
                    <w:t>пол</w:t>
                  </w:r>
                  <w:r>
                    <w:t>нять вычисления и преобразования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3F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0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1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2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3010000">
                  <w:r>
                    <w:rPr>
                      <w:b w:val="1"/>
                    </w:rPr>
                    <w:t>Задание 3.</w:t>
                  </w:r>
                  <w:r>
                    <w:t>Уметь вы</w:t>
                  </w:r>
                  <w:r>
                    <w:t>пол</w:t>
                  </w:r>
                  <w:r>
                    <w:t>нять вычисления и преобразования, уметь вы</w:t>
                  </w:r>
                  <w:r>
                    <w:t>пол</w:t>
                  </w:r>
                  <w:r>
                    <w:t>нять преобразования ал</w:t>
                  </w:r>
                  <w:r>
                    <w:t>геб</w:t>
                  </w:r>
                  <w:r>
                    <w:t>ра</w:t>
                  </w:r>
                  <w:r>
                    <w:t>и</w:t>
                  </w:r>
                  <w:r>
                    <w:t>че</w:t>
                  </w:r>
                  <w:r>
                    <w:t>ских выражений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4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5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6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7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8010000">
                  <w:r>
                    <w:rPr>
                      <w:b w:val="1"/>
                    </w:rPr>
                    <w:t>Задание 4.</w:t>
                  </w:r>
                  <w:r>
                    <w:t> Уметь ре</w:t>
                  </w:r>
                  <w:r>
                    <w:t>шать уравнения, не</w:t>
                  </w:r>
                  <w:r>
                    <w:t>ра</w:t>
                  </w:r>
                  <w:r>
                    <w:t>вен</w:t>
                  </w:r>
                  <w:r>
                    <w:t>ства и их системы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9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A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B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C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D010000">
                  <w:r>
                    <w:rPr>
                      <w:b w:val="1"/>
                    </w:rPr>
                    <w:t>Задание 5.</w:t>
                  </w:r>
                  <w:r>
                    <w:t> Уметь стро</w:t>
                  </w:r>
                  <w:r>
                    <w:t>ить и чи</w:t>
                  </w:r>
                  <w:r>
                    <w:t>тать графики функций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E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4F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0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1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2010000">
                  <w:r>
                    <w:rPr>
                      <w:b w:val="1"/>
                    </w:rPr>
                    <w:t>Задание 6.</w:t>
                  </w:r>
                  <w:r>
                    <w:t> Уметь стро</w:t>
                  </w:r>
                  <w:r>
                    <w:t>ить и чи</w:t>
                  </w:r>
                  <w:r>
                    <w:t>тать графики функций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3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4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5010000">
                  <w:r>
                    <w:t>3-5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6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7010000">
                  <w:r>
                    <w:rPr>
                      <w:b w:val="1"/>
                    </w:rPr>
                    <w:t>Задание 7.</w:t>
                  </w:r>
                  <w:r>
                    <w:t> Уметь вы</w:t>
                  </w:r>
                  <w:r>
                    <w:t>пол</w:t>
                  </w:r>
                  <w:r>
                    <w:t>нять преобразования ал</w:t>
                  </w:r>
                  <w:r>
                    <w:t>геб</w:t>
                  </w:r>
                  <w:r>
                    <w:t>ра</w:t>
                  </w:r>
                  <w:r>
                    <w:t>и</w:t>
                  </w:r>
                  <w:r>
                    <w:t>че</w:t>
                  </w:r>
                  <w:r>
                    <w:t>ских выражений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8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9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A010000">
                  <w:r>
                    <w:t>3-5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B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C010000">
                  <w:r>
                    <w:rPr>
                      <w:b w:val="1"/>
                    </w:rPr>
                    <w:t>Задание 8.</w:t>
                  </w:r>
                  <w:r>
                    <w:t> Уметь ре</w:t>
                  </w:r>
                  <w:r>
                    <w:t>шать уравнения, не</w:t>
                  </w:r>
                  <w:r>
                    <w:t>ра</w:t>
                  </w:r>
                  <w:r>
                    <w:t>вен</w:t>
                  </w:r>
                  <w:r>
                    <w:t>ства и их системы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D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E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5F010000">
                  <w:r>
                    <w:t>2-3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0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1010000">
                  <w:r>
                    <w:rPr>
                      <w:b w:val="1"/>
                    </w:rPr>
                    <w:t>Задание 9.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2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3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4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5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6010000">
                  <w:r>
                    <w:rPr>
                      <w:b w:val="1"/>
                    </w:rPr>
                    <w:t>Задание 10.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7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8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9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A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B010000">
                  <w:r>
                    <w:rPr>
                      <w:b w:val="1"/>
                    </w:rPr>
                    <w:t>Задание 11.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C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D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E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6F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0010000">
                  <w:r>
                    <w:rPr>
                      <w:b w:val="1"/>
                    </w:rPr>
                    <w:t>Задание 12.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1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2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3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4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5010000">
                  <w:r>
                    <w:rPr>
                      <w:b w:val="1"/>
                    </w:rPr>
                    <w:t>Задание 13.</w:t>
                  </w:r>
                  <w:r>
                    <w:t> Про</w:t>
                  </w:r>
                  <w:r>
                    <w:t>во</w:t>
                  </w:r>
                  <w:r>
                    <w:t>дить доказательные рас</w:t>
                  </w:r>
                  <w:r>
                    <w:t>суж</w:t>
                  </w:r>
                  <w:r>
                    <w:t>де</w:t>
                  </w:r>
                  <w:r>
                    <w:t>ния при ре</w:t>
                  </w:r>
                  <w:r>
                    <w:t>ше</w:t>
                  </w:r>
                  <w:r>
                    <w:t>нии задач, оце</w:t>
                  </w:r>
                  <w:r>
                    <w:t>ни</w:t>
                  </w:r>
                  <w:r>
                    <w:t>вать логическую пра</w:t>
                  </w:r>
                  <w:r>
                    <w:t>виль</w:t>
                  </w:r>
                  <w:r>
                    <w:t>ность рассуждений, рас</w:t>
                  </w:r>
                  <w:r>
                    <w:t>по</w:t>
                  </w:r>
                  <w:r>
                    <w:t>зна</w:t>
                  </w:r>
                  <w:r>
                    <w:t>вать ошибочные заключения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6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7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8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9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A010000">
                  <w:r>
                    <w:rPr>
                      <w:b w:val="1"/>
                    </w:rPr>
                    <w:t>Задание 14.</w:t>
                  </w:r>
                  <w:r>
                    <w:t> Поль</w:t>
                  </w:r>
                  <w:r>
                    <w:t>зо</w:t>
                  </w:r>
                  <w:r>
                    <w:t>вать</w:t>
                  </w:r>
                  <w:r>
                    <w:t>ся основными еди</w:t>
                  </w:r>
                  <w:r>
                    <w:t>ни</w:t>
                  </w:r>
                  <w:r>
                    <w:t>ца</w:t>
                  </w:r>
                  <w:r>
                    <w:t>ми длины, массы, времени, скорости, площади, объёма; вы</w:t>
                  </w:r>
                  <w:r>
                    <w:t>ра</w:t>
                  </w:r>
                  <w:r>
                    <w:t>жать более круп</w:t>
                  </w:r>
                  <w:r>
                    <w:t>ные единицы через более мел</w:t>
                  </w:r>
                  <w:r>
                    <w:t>кие и наоборот.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B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C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D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E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7F010000">
                  <w:r>
                    <w:rPr>
                      <w:b w:val="1"/>
                    </w:rPr>
                    <w:t>Задание 15.</w:t>
                  </w:r>
                  <w:r>
                    <w:t> Опи</w:t>
                  </w:r>
                  <w:r>
                    <w:t>сы</w:t>
                  </w:r>
                  <w:r>
                    <w:t>вать с по</w:t>
                  </w:r>
                  <w:r>
                    <w:t>мо</w:t>
                  </w:r>
                  <w:r>
                    <w:t>щью функций раз</w:t>
                  </w:r>
                  <w:r>
                    <w:t>лич</w:t>
                  </w:r>
                  <w:r>
                    <w:t>ные реальные за</w:t>
                  </w:r>
                  <w:r>
                    <w:t>ви</w:t>
                  </w:r>
                  <w:r>
                    <w:t>си</w:t>
                  </w:r>
                  <w:r>
                    <w:t>мост</w:t>
                  </w:r>
                  <w:r>
                    <w:t>меж</w:t>
                  </w:r>
                  <w:r>
                    <w:t>ду величинами; ин</w:t>
                  </w:r>
                  <w:r>
                    <w:t>тер</w:t>
                  </w:r>
                  <w:r>
                    <w:t>пре</w:t>
                  </w:r>
                  <w:r>
                    <w:t>ти</w:t>
                  </w:r>
                  <w:r>
                    <w:t>ро</w:t>
                  </w:r>
                  <w:r>
                    <w:t>вать графики ре</w:t>
                  </w:r>
                  <w:r>
                    <w:t>аль</w:t>
                  </w:r>
                  <w:r>
                    <w:t>ных зависимостей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0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1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2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3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4010000">
                  <w:r>
                    <w:rPr>
                      <w:b w:val="1"/>
                    </w:rPr>
                    <w:t>Задание 16.</w:t>
                  </w:r>
                  <w:r>
                    <w:t> Ре</w:t>
                  </w:r>
                  <w:r>
                    <w:t>шать несложные прак</w:t>
                  </w:r>
                  <w:r>
                    <w:t>ти</w:t>
                  </w:r>
                  <w:r>
                    <w:t>че</w:t>
                  </w:r>
                  <w:r>
                    <w:t>ские расчетные задачи; ре</w:t>
                  </w:r>
                  <w:r>
                    <w:t>шать задачи, свя</w:t>
                  </w:r>
                  <w:r>
                    <w:t>зан</w:t>
                  </w:r>
                  <w:r>
                    <w:t>ные с отношением, про</w:t>
                  </w:r>
                  <w:r>
                    <w:t>пор</w:t>
                  </w:r>
                  <w:r>
                    <w:t>ци</w:t>
                  </w:r>
                  <w:r>
                    <w:t>о</w:t>
                  </w:r>
                  <w:r>
                    <w:t>наль</w:t>
                  </w:r>
                  <w:r>
                    <w:t>но</w:t>
                  </w:r>
                  <w:r>
                    <w:t>стью величин, дробями, процентами; поль</w:t>
                  </w:r>
                  <w:r>
                    <w:t>зо</w:t>
                  </w:r>
                  <w:r>
                    <w:t>вать</w:t>
                  </w:r>
                  <w:r>
                    <w:t>ся оценкой и при</w:t>
                  </w:r>
                  <w:r>
                    <w:t>кид</w:t>
                  </w:r>
                  <w:r>
                    <w:t>кой при прак</w:t>
                  </w:r>
                  <w:r>
                    <w:t>ти</w:t>
                  </w:r>
                  <w:r>
                    <w:t>че</w:t>
                  </w:r>
                  <w:r>
                    <w:t>ских расчетах; ин</w:t>
                  </w:r>
                  <w:r>
                    <w:t>тер</w:t>
                  </w:r>
                  <w:r>
                    <w:t>пре</w:t>
                  </w:r>
                  <w:r>
                    <w:t>ти</w:t>
                  </w:r>
                  <w:r>
                    <w:t>ро</w:t>
                  </w:r>
                  <w:r>
                    <w:t>вать результаты ре</w:t>
                  </w:r>
                  <w:r>
                    <w:t>ше</w:t>
                  </w:r>
                  <w:r>
                    <w:t>ния задач с учётом ограничений, свя</w:t>
                  </w:r>
                  <w:r>
                    <w:t>зан</w:t>
                  </w:r>
                  <w:r>
                    <w:t>ных с ре</w:t>
                  </w:r>
                  <w:r>
                    <w:t>аль</w:t>
                  </w:r>
                  <w:r>
                    <w:t>ны</w:t>
                  </w:r>
                  <w:r>
                    <w:t>ми свойствами рас</w:t>
                  </w:r>
                  <w:r>
                    <w:t>смат</w:t>
                  </w:r>
                  <w:r>
                    <w:t>ри</w:t>
                  </w:r>
                  <w:r>
                    <w:t>ва</w:t>
                  </w:r>
                  <w:r>
                    <w:t>е</w:t>
                  </w:r>
                  <w:r>
                    <w:t>мых объектов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5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6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7010000">
                  <w:r>
                    <w:t>5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8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9010000">
                  <w:r>
                    <w:rPr>
                      <w:b w:val="1"/>
                    </w:rPr>
                    <w:t>Задание 17.</w:t>
                  </w:r>
                  <w:r>
                    <w:t> Опи</w:t>
                  </w:r>
                  <w:r>
                    <w:t>сы</w:t>
                  </w:r>
                  <w:r>
                    <w:t>вать реальные си</w:t>
                  </w:r>
                  <w:r>
                    <w:t>ту</w:t>
                  </w:r>
                  <w:r>
                    <w:t>а</w:t>
                  </w:r>
                  <w:r>
                    <w:t>ции на языке геометрии, ис</w:t>
                  </w:r>
                  <w:r>
                    <w:t>сле</w:t>
                  </w:r>
                  <w:r>
                    <w:t>до</w:t>
                  </w:r>
                  <w:r>
                    <w:t>вать построенные мо</w:t>
                  </w:r>
                  <w:r>
                    <w:t>де</w:t>
                  </w:r>
                  <w:r>
                    <w:t>ли с ис</w:t>
                  </w:r>
                  <w:r>
                    <w:t>поль</w:t>
                  </w:r>
                  <w:r>
                    <w:t>зо</w:t>
                  </w:r>
                  <w:r>
                    <w:t>ва</w:t>
                  </w:r>
                  <w:r>
                    <w:t>ни</w:t>
                  </w:r>
                  <w:r>
                    <w:t>ем геометрических по</w:t>
                  </w:r>
                  <w:r>
                    <w:t>ня</w:t>
                  </w:r>
                  <w:r>
                    <w:t>тий и теорем, ре</w:t>
                  </w:r>
                  <w:r>
                    <w:t>шать практические задачи, свя</w:t>
                  </w:r>
                  <w:r>
                    <w:t>зан</w:t>
                  </w:r>
                  <w:r>
                    <w:t>ные с на</w:t>
                  </w:r>
                  <w:r>
                    <w:t>хож</w:t>
                  </w:r>
                  <w:r>
                    <w:t>де</w:t>
                  </w:r>
                  <w:r>
                    <w:t>ни</w:t>
                  </w:r>
                  <w:r>
                    <w:t>ем геометрических величин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A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B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C010000">
                  <w:r>
                    <w:t>10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D010000"/>
              </w:tc>
            </w:tr>
            <w:tr>
              <w:trPr>
                <w:trHeight w:hRule="atLeast" w:val="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E010000">
                  <w:r>
                    <w:rPr>
                      <w:b w:val="1"/>
                    </w:rPr>
                    <w:t>Задание 18.</w:t>
                  </w:r>
                  <w:r>
                    <w:t> Ана</w:t>
                  </w:r>
                  <w:r>
                    <w:t>ли</w:t>
                  </w:r>
                  <w:r>
                    <w:t>зи</w:t>
                  </w:r>
                  <w:r>
                    <w:t>ро</w:t>
                  </w:r>
                  <w:r>
                    <w:t>вать реальные чис</w:t>
                  </w:r>
                  <w:r>
                    <w:t>ло</w:t>
                  </w:r>
                  <w:r>
                    <w:t>вые данные, пред</w:t>
                  </w:r>
                  <w:r>
                    <w:t>став</w:t>
                  </w:r>
                  <w:r>
                    <w:t>лен</w:t>
                  </w:r>
                  <w:r>
                    <w:t>ные в таблицах, на диаграммах, графиках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8F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0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1010000">
                  <w:r>
                    <w:t>10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2010000"/>
              </w:tc>
            </w:tr>
            <w:tr>
              <w:trPr>
                <w:trHeight w:hRule="atLeast" w:val="390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3010000">
                  <w:r>
                    <w:rPr>
                      <w:b w:val="1"/>
                    </w:rPr>
                    <w:t>Задание 19.</w:t>
                  </w:r>
                  <w:r>
                    <w:t> Ре</w:t>
                  </w:r>
                  <w:r>
                    <w:t>шать практические задачи, тре</w:t>
                  </w:r>
                  <w:r>
                    <w:t>бу</w:t>
                  </w:r>
                  <w:r>
                    <w:t>ю</w:t>
                  </w:r>
                  <w:r>
                    <w:t>щие систематического пе</w:t>
                  </w:r>
                  <w:r>
                    <w:t>ре</w:t>
                  </w:r>
                  <w:r>
                    <w:t>бо</w:t>
                  </w:r>
                  <w:r>
                    <w:t>ра вариантов; срав</w:t>
                  </w:r>
                  <w:r>
                    <w:t>ни</w:t>
                  </w:r>
                  <w:r>
                    <w:t>вать шансы на</w:t>
                  </w:r>
                  <w:r>
                    <w:t>ступ</w:t>
                  </w:r>
                  <w:r>
                    <w:t>ле</w:t>
                  </w:r>
                  <w:r>
                    <w:t>ния случайных событий, оце</w:t>
                  </w:r>
                  <w:r>
                    <w:t>ни</w:t>
                  </w:r>
                  <w:r>
                    <w:t>вать вероятности слу</w:t>
                  </w:r>
                  <w:r>
                    <w:t>чай</w:t>
                  </w:r>
                  <w:r>
                    <w:t>но</w:t>
                  </w:r>
                  <w:r>
                    <w:t>го события, со</w:t>
                  </w:r>
                  <w:r>
                    <w:t>по</w:t>
                  </w:r>
                  <w:r>
                    <w:t>став</w:t>
                  </w:r>
                  <w:r>
                    <w:t>лять и ис</w:t>
                  </w:r>
                  <w:r>
                    <w:t>сле</w:t>
                  </w:r>
                  <w:r>
                    <w:t>до</w:t>
                  </w:r>
                  <w:r>
                    <w:t>вать модели ре</w:t>
                  </w:r>
                  <w:r>
                    <w:t>аль</w:t>
                  </w:r>
                  <w:r>
                    <w:t>ной ситуацией с ис</w:t>
                  </w:r>
                  <w:r>
                    <w:t>поль</w:t>
                  </w:r>
                  <w:r>
                    <w:t>зо</w:t>
                  </w:r>
                  <w:r>
                    <w:t>ва</w:t>
                  </w:r>
                  <w:r>
                    <w:t>ни</w:t>
                  </w:r>
                  <w:r>
                    <w:t>ем аппарата ве</w:t>
                  </w:r>
                  <w:r>
                    <w:t>ро</w:t>
                  </w:r>
                  <w:r>
                    <w:t>ят</w:t>
                  </w:r>
                  <w:r>
                    <w:t>но</w:t>
                  </w:r>
                  <w:r>
                    <w:t>сти и статистики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4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5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6010000">
                  <w:r>
                    <w:t>10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7010000"/>
              </w:tc>
            </w:tr>
            <w:tr>
              <w:trPr>
                <w:trHeight w:hRule="atLeast" w:val="233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8010000">
                  <w:r>
                    <w:rPr>
                      <w:b w:val="1"/>
                    </w:rPr>
                    <w:t>Задание 20.</w:t>
                  </w:r>
                  <w:r>
                    <w:t> Осу</w:t>
                  </w:r>
                  <w:r>
                    <w:t>ществ</w:t>
                  </w:r>
                  <w:r>
                    <w:t>лять практические рас</w:t>
                  </w:r>
                  <w:r>
                    <w:t>че</w:t>
                  </w:r>
                  <w:r>
                    <w:t>ты по формулам, со</w:t>
                  </w:r>
                  <w:r>
                    <w:t>став</w:t>
                  </w:r>
                  <w:r>
                    <w:t>лять несложные формулы, вы</w:t>
                  </w:r>
                  <w:r>
                    <w:t>ра</w:t>
                  </w:r>
                  <w:r>
                    <w:t>жа</w:t>
                  </w:r>
                  <w:r>
                    <w:t>ю</w:t>
                  </w:r>
                  <w:r>
                    <w:t>щие зависимости между величинами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9010000">
                  <w:r>
                    <w:t>Б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A010000">
                  <w:r>
                    <w:t>1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B010000">
                  <w:r>
                    <w:t>10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C010000"/>
              </w:tc>
            </w:tr>
            <w:tr>
              <w:trPr>
                <w:trHeight w:hRule="atLeast" w:val="230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D010000">
                  <w:r>
                    <w:rPr>
                      <w:b w:val="1"/>
                    </w:rPr>
                    <w:t>Задание 21 (С1).</w:t>
                  </w:r>
                  <w:r>
                    <w:t> Уметь вы</w:t>
                  </w:r>
                  <w:r>
                    <w:t>пол</w:t>
                  </w:r>
                  <w:r>
                    <w:t>нять преобразования ал</w:t>
                  </w:r>
                  <w:r>
                    <w:t>геб</w:t>
                  </w:r>
                  <w:r>
                    <w:t>ра</w:t>
                  </w:r>
                  <w:r>
                    <w:t>и</w:t>
                  </w:r>
                  <w:r>
                    <w:t>че</w:t>
                  </w:r>
                  <w:r>
                    <w:t>ских выражений, ре</w:t>
                  </w:r>
                  <w:r>
                    <w:t>шать уравнения, не</w:t>
                  </w:r>
                  <w:r>
                    <w:t>ра</w:t>
                  </w:r>
                  <w:r>
                    <w:t>вен</w:t>
                  </w:r>
                  <w:r>
                    <w:t>ства и их системы, стро</w:t>
                  </w:r>
                  <w:r>
                    <w:t>ить и чи</w:t>
                  </w:r>
                  <w:r>
                    <w:t>тать графики функций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E010000">
                  <w:r>
                    <w:t>П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9F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0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1010000"/>
              </w:tc>
            </w:tr>
            <w:tr>
              <w:trPr>
                <w:trHeight w:hRule="atLeast" w:val="335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2010000">
                  <w:r>
                    <w:rPr>
                      <w:b w:val="1"/>
                    </w:rPr>
                    <w:t>Задание 22 (С2).</w:t>
                  </w:r>
                  <w:r>
                    <w:t> Уметь вы</w:t>
                  </w:r>
                  <w:r>
                    <w:t>пол</w:t>
                  </w:r>
                  <w:r>
                    <w:t>нять преобразования ал</w:t>
                  </w:r>
                  <w:r>
                    <w:t>геб</w:t>
                  </w:r>
                  <w:r>
                    <w:t>ра</w:t>
                  </w:r>
                  <w:r>
                    <w:t>и</w:t>
                  </w:r>
                  <w:r>
                    <w:t>че</w:t>
                  </w:r>
                  <w:r>
                    <w:t>ских выражений, ре</w:t>
                  </w:r>
                  <w:r>
                    <w:t>шать уравнения, не</w:t>
                  </w:r>
                  <w:r>
                    <w:t>ра</w:t>
                  </w:r>
                  <w:r>
                    <w:t>вен</w:t>
                  </w:r>
                  <w:r>
                    <w:t>ства и их системы, стро</w:t>
                  </w:r>
                  <w:r>
                    <w:t>ить и чи</w:t>
                  </w:r>
                  <w:r>
                    <w:t>тать графики функций, стро</w:t>
                  </w:r>
                  <w:r>
                    <w:t>ить и ис</w:t>
                  </w:r>
                  <w:r>
                    <w:t>сле</w:t>
                  </w:r>
                  <w:r>
                    <w:t>до</w:t>
                  </w:r>
                  <w:r>
                    <w:t>вать простейшие ма</w:t>
                  </w:r>
                  <w:r>
                    <w:t>те</w:t>
                  </w:r>
                  <w:r>
                    <w:t>ма</w:t>
                  </w:r>
                  <w:r>
                    <w:t>ти</w:t>
                  </w:r>
                  <w:r>
                    <w:t>че</w:t>
                  </w:r>
                  <w:r>
                    <w:t>ские модели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3010000">
                  <w:r>
                    <w:t>П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4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5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6010000"/>
              </w:tc>
            </w:tr>
            <w:tr>
              <w:trPr>
                <w:trHeight w:hRule="atLeast" w:val="339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7010000">
                  <w:r>
                    <w:rPr>
                      <w:b w:val="1"/>
                    </w:rPr>
                    <w:t>Задание 23 (С3).</w:t>
                  </w:r>
                  <w:r>
                    <w:t> Уметь вы</w:t>
                  </w:r>
                  <w:r>
                    <w:t>пол</w:t>
                  </w:r>
                  <w:r>
                    <w:t>нять преобразования ал</w:t>
                  </w:r>
                  <w:r>
                    <w:t>геб</w:t>
                  </w:r>
                  <w:r>
                    <w:t>ра</w:t>
                  </w:r>
                  <w:r>
                    <w:t>и</w:t>
                  </w:r>
                  <w:r>
                    <w:t>че</w:t>
                  </w:r>
                  <w:r>
                    <w:t>ских выражений, ре</w:t>
                  </w:r>
                  <w:r>
                    <w:t>шать уравнения, не</w:t>
                  </w:r>
                  <w:r>
                    <w:t>ра</w:t>
                  </w:r>
                  <w:r>
                    <w:t>вен</w:t>
                  </w:r>
                  <w:r>
                    <w:t>ства и их системы, стро</w:t>
                  </w:r>
                  <w:r>
                    <w:t>ить и чи</w:t>
                  </w:r>
                  <w:r>
                    <w:t>тать графики функций, стро</w:t>
                  </w:r>
                  <w:r>
                    <w:t>ить и ис</w:t>
                  </w:r>
                  <w:r>
                    <w:t>сле</w:t>
                  </w:r>
                  <w:r>
                    <w:t>до</w:t>
                  </w:r>
                  <w:r>
                    <w:t>вать простейшие ма</w:t>
                  </w:r>
                  <w:r>
                    <w:t>те</w:t>
                  </w:r>
                  <w:r>
                    <w:t>ма</w:t>
                  </w:r>
                  <w:r>
                    <w:t>ти</w:t>
                  </w:r>
                  <w:r>
                    <w:t>че</w:t>
                  </w:r>
                  <w:r>
                    <w:t>ские модели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8010000">
                  <w:r>
                    <w:t>В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9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A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B010000"/>
              </w:tc>
            </w:tr>
            <w:tr>
              <w:trPr>
                <w:trHeight w:hRule="atLeast" w:val="178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C010000">
                  <w:r>
                    <w:rPr>
                      <w:b w:val="1"/>
                    </w:rPr>
                    <w:t>Задание 24 (С4).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D010000">
                  <w:r>
                    <w:t>П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E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AF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0010000"/>
              </w:tc>
            </w:tr>
            <w:tr>
              <w:trPr>
                <w:trHeight w:hRule="atLeast" w:val="230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1010000">
                  <w:r>
                    <w:rPr>
                      <w:b w:val="1"/>
                    </w:rPr>
                    <w:t>Задание 25 (С5).</w:t>
                  </w:r>
                  <w:r>
                    <w:t> Про</w:t>
                  </w:r>
                  <w:r>
                    <w:t>во</w:t>
                  </w:r>
                  <w:r>
                    <w:t>дить доказательные рас</w:t>
                  </w:r>
                  <w:r>
                    <w:t>суж</w:t>
                  </w:r>
                  <w:r>
                    <w:t>де</w:t>
                  </w:r>
                  <w:r>
                    <w:t>ния при ре</w:t>
                  </w:r>
                  <w:r>
                    <w:t>ше</w:t>
                  </w:r>
                  <w:r>
                    <w:t>нии задач, оце</w:t>
                  </w:r>
                  <w:r>
                    <w:t>ни</w:t>
                  </w:r>
                  <w:r>
                    <w:t>вать логическую пра</w:t>
                  </w:r>
                  <w:r>
                    <w:t>виль</w:t>
                  </w:r>
                  <w:r>
                    <w:t>ность рассуждений, рас</w:t>
                  </w:r>
                  <w:r>
                    <w:t>по</w:t>
                  </w:r>
                  <w:r>
                    <w:t>зна</w:t>
                  </w:r>
                  <w:r>
                    <w:t>вать ошибочные заключения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2010000">
                  <w:r>
                    <w:t>П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3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4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5010000"/>
              </w:tc>
            </w:tr>
            <w:tr>
              <w:trPr>
                <w:trHeight w:hRule="atLeast" w:val="178"/>
              </w:trPr>
              <w:tc>
                <w:tcPr>
                  <w:tcW w:type="dxa" w:w="5483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6010000">
                  <w:r>
                    <w:rPr>
                      <w:b w:val="1"/>
                    </w:rPr>
                    <w:t>Задание 26 (С6).</w:t>
                  </w:r>
                  <w:r>
                    <w:t> Уметь вы</w:t>
                  </w:r>
                  <w:r>
                    <w:t>пол</w:t>
                  </w:r>
                  <w:r>
                    <w:t>нять действия с гео</w:t>
                  </w:r>
                  <w:r>
                    <w:t>мет</w:t>
                  </w:r>
                  <w:r>
                    <w:t>ри</w:t>
                  </w:r>
                  <w:r>
                    <w:t>че</w:t>
                  </w:r>
                  <w:r>
                    <w:t>ски</w:t>
                  </w:r>
                  <w:r>
                    <w:t>ми фигурами, ко</w:t>
                  </w:r>
                  <w:r>
                    <w:t>ор</w:t>
                  </w:r>
                  <w:r>
                    <w:t>ди</w:t>
                  </w:r>
                  <w:r>
                    <w:t>на</w:t>
                  </w:r>
                  <w:r>
                    <w:t>та</w:t>
                  </w:r>
                  <w:r>
                    <w:t>ми и векторами</w:t>
                  </w:r>
                </w:p>
              </w:tc>
              <w:tc>
                <w:tcPr>
                  <w:tcW w:type="dxa" w:w="1747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7010000">
                  <w:r>
                    <w:t>В</w:t>
                  </w:r>
                </w:p>
              </w:tc>
              <w:tc>
                <w:tcPr>
                  <w:tcW w:type="dxa" w:w="1668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8010000">
                  <w:r>
                    <w:t>2</w:t>
                  </w:r>
                </w:p>
              </w:tc>
              <w:tc>
                <w:tcPr>
                  <w:tcW w:type="dxa" w:w="1076"/>
                  <w:gridSpan w:val="2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9010000">
                  <w:r>
                    <w:t>15-20</w:t>
                  </w:r>
                </w:p>
              </w:tc>
              <w:tc>
                <w:tcPr>
                  <w:tcW w:type="dxa" w:w="167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BA010000"/>
              </w:tc>
            </w:tr>
          </w:tbl>
          <w:p w14:paraId="BB010000">
            <w:pPr>
              <w:rPr>
                <w:b w:val="1"/>
              </w:rPr>
            </w:pPr>
          </w:p>
          <w:p w14:paraId="BC010000"/>
          <w:p w14:paraId="BD010000"/>
          <w:p w14:paraId="BE010000"/>
          <w:p w14:paraId="BF010000"/>
          <w:p w14:paraId="C0010000"/>
          <w:p w14:paraId="C1010000"/>
          <w:p w14:paraId="C2010000"/>
          <w:p w14:paraId="C3010000">
            <w:r>
              <w:rPr>
                <w:b w:val="1"/>
              </w:rPr>
              <w:t>ШКАЛА ПЕ</w:t>
            </w:r>
            <w:r>
              <w:rPr>
                <w:b w:val="1"/>
              </w:rPr>
              <w:t>РЕ</w:t>
            </w:r>
            <w:r>
              <w:rPr>
                <w:b w:val="1"/>
              </w:rPr>
              <w:t>ВО</w:t>
            </w:r>
            <w:r>
              <w:rPr>
                <w:b w:val="1"/>
              </w:rPr>
              <w:t>ДА ОТМЕТОК</w:t>
            </w:r>
          </w:p>
          <w:p w14:paraId="C4010000">
            <w:r>
              <w:t>Шкала пе</w:t>
            </w:r>
            <w:r>
              <w:t>ре</w:t>
            </w:r>
            <w:r>
              <w:t>сче</w:t>
            </w:r>
            <w:r>
              <w:t>та суммарного балла за выполнение</w:t>
            </w:r>
            <w:r>
              <w:br/>
            </w:r>
            <w:r>
              <w:t>экзаменационной ра</w:t>
            </w:r>
            <w:r>
              <w:t>бо</w:t>
            </w:r>
            <w:r>
              <w:t>ты в целом в от</w:t>
            </w:r>
            <w:r>
              <w:t>мет</w:t>
            </w:r>
            <w:r>
              <w:t>ку по математике</w:t>
            </w:r>
            <w:r>
              <w:t xml:space="preserve"> ( для прохождения порога необходимо решить 3 задания по геометрии и 5 заданий по алгебре)</w:t>
            </w:r>
          </w:p>
          <w:tbl>
            <w:tblPr>
              <w:tblStyle w:val="Style_5"/>
              <w:tblBorders>
                <w:top w:color="000000" w:sz="6" w:val="single"/>
                <w:left w:color="000000" w:sz="6" w:val="single"/>
                <w:bottom w:color="000000" w:sz="6" w:val="single"/>
                <w:right w:color="000000" w:sz="6" w:val="single"/>
                <w:insideH w:color="000000" w:val="nil"/>
                <w:insideV w:color="000000" w:val="nil"/>
              </w:tblBorders>
              <w:tblLayout w:type="fixed"/>
              <w:tblCellMar>
                <w:top w:type="dxa" w:w="15"/>
                <w:left w:type="dxa" w:w="15"/>
                <w:bottom w:type="dxa" w:w="15"/>
                <w:right w:type="dxa" w:w="15"/>
              </w:tblCellMar>
            </w:tblPr>
            <w:tblGrid>
              <w:gridCol w:w="3963"/>
              <w:gridCol w:w="570"/>
              <w:gridCol w:w="690"/>
              <w:gridCol w:w="810"/>
              <w:gridCol w:w="825"/>
            </w:tblGrid>
            <w:tr>
              <w:tc>
                <w:tcPr>
                  <w:tcW w:type="dxa" w:w="396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shd w:fill="BAC2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5010000">
                  <w:pPr>
                    <w:rPr>
                      <w:b w:val="1"/>
                    </w:rPr>
                  </w:pPr>
                  <w:r>
                    <w:rPr>
                      <w:b w:val="1"/>
                    </w:rPr>
                    <w:t>Отметка по пя</w:t>
                  </w:r>
                  <w:r>
                    <w:rPr>
                      <w:b w:val="1"/>
                    </w:rPr>
                    <w:t>ти</w:t>
                  </w:r>
                  <w:r>
                    <w:rPr>
                      <w:b w:val="1"/>
                    </w:rPr>
                    <w:t>балль</w:t>
                  </w:r>
                  <w:r>
                    <w:rPr>
                      <w:b w:val="1"/>
                    </w:rPr>
                    <w:t>ной шкале</w:t>
                  </w:r>
                </w:p>
              </w:tc>
              <w:tc>
                <w:tcPr>
                  <w:tcW w:type="dxa" w:w="57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6010000">
                  <w:r>
                    <w:t>«2»</w:t>
                  </w:r>
                </w:p>
              </w:tc>
              <w:tc>
                <w:tcPr>
                  <w:tcW w:type="dxa" w:w="69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7010000">
                  <w:r>
                    <w:t>«3»</w:t>
                  </w:r>
                </w:p>
              </w:tc>
              <w:tc>
                <w:tcPr>
                  <w:tcW w:type="dxa" w:w="81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8010000">
                  <w:r>
                    <w:t>«4»</w:t>
                  </w:r>
                </w:p>
              </w:tc>
              <w:tc>
                <w:tcPr>
                  <w:tcW w:type="dxa" w:w="82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9010000">
                  <w:r>
                    <w:t>«5»</w:t>
                  </w:r>
                </w:p>
              </w:tc>
            </w:tr>
            <w:tr>
              <w:tc>
                <w:tcPr>
                  <w:tcW w:type="dxa" w:w="3963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shd w:fill="BAC2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A010000">
                  <w:pPr>
                    <w:rPr>
                      <w:b w:val="1"/>
                    </w:rPr>
                  </w:pPr>
                  <w:r>
                    <w:rPr>
                      <w:b w:val="1"/>
                    </w:rPr>
                    <w:t>Суммарный балл за ра</w:t>
                  </w:r>
                  <w:r>
                    <w:rPr>
                      <w:b w:val="1"/>
                    </w:rPr>
                    <w:t>бо</w:t>
                  </w:r>
                  <w:r>
                    <w:rPr>
                      <w:b w:val="1"/>
                    </w:rPr>
                    <w:t>ту в целом</w:t>
                  </w:r>
                </w:p>
              </w:tc>
              <w:tc>
                <w:tcPr>
                  <w:tcW w:type="dxa" w:w="57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B010000">
                  <w:r>
                    <w:t>0 – 7</w:t>
                  </w:r>
                </w:p>
              </w:tc>
              <w:tc>
                <w:tcPr>
                  <w:tcW w:type="dxa" w:w="69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C010000">
                  <w:r>
                    <w:t>8 – 14</w:t>
                  </w:r>
                </w:p>
              </w:tc>
              <w:tc>
                <w:tcPr>
                  <w:tcW w:type="dxa" w:w="81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D010000">
                  <w:r>
                    <w:t>15 – 21</w:t>
                  </w:r>
                </w:p>
              </w:tc>
              <w:tc>
                <w:tcPr>
                  <w:tcW w:type="dxa" w:w="825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shd w:fill="FFFFFF" w:val="clear"/>
                  <w:tcMar>
                    <w:top w:type="dxa" w:w="15"/>
                    <w:left w:type="dxa" w:w="15"/>
                    <w:bottom w:type="dxa" w:w="15"/>
                    <w:right w:type="dxa" w:w="15"/>
                  </w:tcMar>
                  <w:vAlign w:val="center"/>
                </w:tcPr>
                <w:p w14:paraId="CE010000">
                  <w:r>
                    <w:t>22 – 32</w:t>
                  </w:r>
                </w:p>
              </w:tc>
            </w:tr>
          </w:tbl>
          <w:p w14:paraId="CF010000"/>
        </w:tc>
      </w:tr>
      <w:tr>
        <w:tc>
          <w:tcPr>
            <w:tcW w:type="dxa" w:w="10335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</w:tbl>
    <w:p w14:paraId="D0010000">
      <w:pPr>
        <w:pStyle w:val="Style_2"/>
        <w:tabs>
          <w:tab w:leader="none" w:pos="1080" w:val="left"/>
        </w:tabs>
        <w:spacing w:after="0" w:before="0"/>
        <w:ind/>
        <w:jc w:val="center"/>
        <w:rPr>
          <w:b w:val="1"/>
        </w:rPr>
      </w:pPr>
      <w:r>
        <w:rPr>
          <w:b w:val="1"/>
        </w:rPr>
        <w:t>Материально-техническое обеспечение, интернет-ресурсы</w:t>
      </w:r>
    </w:p>
    <w:p w14:paraId="D1010000">
      <w:pPr>
        <w:pStyle w:val="Style_2"/>
        <w:tabs>
          <w:tab w:leader="none" w:pos="1080" w:val="left"/>
        </w:tabs>
        <w:spacing w:after="0" w:before="0"/>
        <w:ind w:hanging="720" w:left="720"/>
        <w:jc w:val="center"/>
        <w:rPr>
          <w:b w:val="1"/>
        </w:rPr>
      </w:pPr>
    </w:p>
    <w:p w14:paraId="D2010000">
      <w:pPr>
        <w:pStyle w:val="Style_2"/>
        <w:tabs>
          <w:tab w:leader="none" w:pos="1080" w:val="left"/>
        </w:tabs>
        <w:spacing w:after="0" w:before="0"/>
        <w:ind w:hanging="720" w:left="720"/>
        <w:jc w:val="both"/>
      </w:pPr>
      <w:r>
        <w:t xml:space="preserve">1.    Тренинг ОГЭ </w:t>
      </w:r>
      <w:r>
        <w:rPr>
          <w:rStyle w:val="Style_7_ch"/>
        </w:rPr>
        <w:fldChar w:fldCharType="begin"/>
      </w:r>
      <w:r>
        <w:rPr>
          <w:rStyle w:val="Style_7_ch"/>
        </w:rPr>
        <w:instrText>HYPERLINK "https://oge.sdamgia.ru/"</w:instrText>
      </w:r>
      <w:r>
        <w:rPr>
          <w:rStyle w:val="Style_7_ch"/>
        </w:rPr>
        <w:fldChar w:fldCharType="separate"/>
      </w:r>
      <w:r>
        <w:rPr>
          <w:rStyle w:val="Style_7_ch"/>
        </w:rPr>
        <w:t>https://oge.sdamgia.ru/</w:t>
      </w:r>
      <w:r>
        <w:rPr>
          <w:rStyle w:val="Style_7_ch"/>
        </w:rPr>
        <w:fldChar w:fldCharType="end"/>
      </w:r>
      <w:r>
        <w:t xml:space="preserve"> - </w:t>
      </w:r>
      <w:r>
        <w:rPr>
          <w:color w:val="000000"/>
          <w:highlight w:val="white"/>
        </w:rPr>
        <w:t>Образовательный портал для подготовки к экзаменам</w:t>
      </w:r>
      <w:r>
        <w:t>;</w:t>
      </w:r>
    </w:p>
    <w:p w14:paraId="D3010000">
      <w:pPr>
        <w:pStyle w:val="Style_2"/>
        <w:tabs>
          <w:tab w:leader="none" w:pos="1080" w:val="left"/>
        </w:tabs>
        <w:spacing w:after="0" w:before="0"/>
        <w:ind w:hanging="720" w:left="720"/>
        <w:jc w:val="both"/>
      </w:pPr>
      <w:r>
        <w:t>2</w:t>
      </w:r>
      <w:r>
        <w:t xml:space="preserve">.  Тесты и тренинги на </w:t>
      </w:r>
      <w:r>
        <w:t>uztest</w:t>
      </w:r>
      <w:r>
        <w:t>.</w:t>
      </w:r>
      <w:r>
        <w:t>ru</w:t>
      </w:r>
      <w:r>
        <w:t>;</w:t>
      </w:r>
    </w:p>
    <w:p w14:paraId="D4010000">
      <w:pPr>
        <w:pStyle w:val="Style_2"/>
        <w:tabs>
          <w:tab w:leader="none" w:pos="1080" w:val="left"/>
        </w:tabs>
        <w:spacing w:after="0" w:before="0"/>
        <w:ind w:hanging="720" w:left="720"/>
        <w:jc w:val="both"/>
      </w:pPr>
      <w:r>
        <w:t>3</w:t>
      </w:r>
      <w:r>
        <w:t xml:space="preserve">.  Открытый банк заданий по математике </w:t>
      </w:r>
      <w:r>
        <w:rPr>
          <w:rStyle w:val="Style_7_ch"/>
          <w:color w:val="000000"/>
        </w:rPr>
        <w:fldChar w:fldCharType="begin"/>
      </w:r>
      <w:r>
        <w:rPr>
          <w:rStyle w:val="Style_7_ch"/>
          <w:color w:val="000000"/>
        </w:rPr>
        <w:instrText>HYPERLINK "http://mathgia.ru/or/gia12/Main.html"</w:instrText>
      </w:r>
      <w:r>
        <w:rPr>
          <w:rStyle w:val="Style_7_ch"/>
          <w:color w:val="000000"/>
        </w:rPr>
        <w:fldChar w:fldCharType="separate"/>
      </w:r>
      <w:r>
        <w:rPr>
          <w:rStyle w:val="Style_7_ch"/>
          <w:color w:val="000000"/>
        </w:rPr>
        <w:t>http://mathgia.ru/or/gia12/Main.html</w:t>
      </w:r>
      <w:r>
        <w:rPr>
          <w:rStyle w:val="Style_7_ch"/>
          <w:color w:val="000000"/>
        </w:rPr>
        <w:fldChar w:fldCharType="end"/>
      </w:r>
    </w:p>
    <w:p w14:paraId="D5010000">
      <w:pPr>
        <w:pStyle w:val="Style_2"/>
        <w:tabs>
          <w:tab w:leader="none" w:pos="1080" w:val="left"/>
        </w:tabs>
        <w:spacing w:after="0" w:before="0"/>
        <w:ind w:hanging="720" w:left="720"/>
        <w:jc w:val="both"/>
      </w:pPr>
      <w:r>
        <w:t>4</w:t>
      </w:r>
      <w:r>
        <w:t>.   Генерат</w:t>
      </w:r>
      <w:r>
        <w:t>ор вариантов  ОГЭ-20</w:t>
      </w:r>
      <w:r>
        <w:t xml:space="preserve">25 </w:t>
      </w:r>
      <w:r>
        <w:rPr>
          <w:rStyle w:val="Style_7_ch"/>
          <w:color w:val="000000"/>
        </w:rPr>
        <w:fldChar w:fldCharType="begin"/>
      </w:r>
      <w:r>
        <w:rPr>
          <w:rStyle w:val="Style_7_ch"/>
          <w:color w:val="000000"/>
        </w:rPr>
        <w:instrText>HYPERLINK "http://alexlarin.net/"</w:instrText>
      </w:r>
      <w:r>
        <w:rPr>
          <w:rStyle w:val="Style_7_ch"/>
          <w:color w:val="000000"/>
        </w:rPr>
        <w:fldChar w:fldCharType="separate"/>
      </w:r>
      <w:r>
        <w:rPr>
          <w:rStyle w:val="Style_7_ch"/>
          <w:color w:val="000000"/>
        </w:rPr>
        <w:t>http://alexlarin.net/</w:t>
      </w:r>
      <w:r>
        <w:rPr>
          <w:rStyle w:val="Style_7_ch"/>
          <w:color w:val="000000"/>
        </w:rPr>
        <w:fldChar w:fldCharType="end"/>
      </w:r>
    </w:p>
    <w:p w14:paraId="D6010000">
      <w:pPr>
        <w:pStyle w:val="Style_2"/>
        <w:tabs>
          <w:tab w:leader="none" w:pos="1080" w:val="left"/>
        </w:tabs>
        <w:spacing w:after="0" w:before="0"/>
        <w:ind w:hanging="720" w:left="720"/>
        <w:jc w:val="both"/>
      </w:pPr>
    </w:p>
    <w:p w14:paraId="D7010000">
      <w:pPr>
        <w:pStyle w:val="Style_8"/>
        <w:spacing w:after="0" w:before="0"/>
        <w:ind/>
        <w:rPr>
          <w:rStyle w:val="Style_9_ch"/>
          <w:b w:val="1"/>
        </w:rPr>
      </w:pPr>
    </w:p>
    <w:p w14:paraId="D8010000">
      <w:pPr>
        <w:pStyle w:val="Style_8"/>
        <w:spacing w:after="0" w:before="0"/>
        <w:ind/>
        <w:jc w:val="center"/>
        <w:rPr>
          <w:rStyle w:val="Style_9_ch"/>
          <w:b w:val="1"/>
        </w:rPr>
      </w:pPr>
      <w:r>
        <w:rPr>
          <w:rStyle w:val="Style_9_ch"/>
          <w:b w:val="1"/>
        </w:rPr>
        <w:t>Сайты для подготовки к ОГЭ и  ЕГЭ по математике.</w:t>
      </w:r>
    </w:p>
    <w:p w14:paraId="D9010000">
      <w:pPr>
        <w:pStyle w:val="Style_8"/>
        <w:spacing w:after="0" w:before="0"/>
        <w:ind/>
        <w:jc w:val="center"/>
      </w:pPr>
    </w:p>
    <w:p w14:paraId="DA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"http://www.google.com/url?q=http%3A%2F%2Flifevinet.ru%2Finetservices%2Fege.html%3Fgoto%3Dhttp%3A%2F%2Ffipi.ru%2Fview%2Fsections%2F211%2Fdocs%2F471.html&amp;sa=D&amp;sntz=1&amp;usg=AFQjCNHMgtjfsBYkcsrgz7M59W0X9NFTkA"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http://fipi.ru/view/sections/211/docs/471.html</w:t>
      </w:r>
      <w:r>
        <w:rPr>
          <w:rStyle w:val="Style_7_ch"/>
        </w:rPr>
        <w:fldChar w:fldCharType="end"/>
      </w:r>
      <w:r>
        <w:rPr>
          <w:rStyle w:val="Style_11_ch"/>
        </w:rPr>
        <w:t> - демо-версия</w:t>
      </w:r>
    </w:p>
    <w:p w14:paraId="DB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"http://www.google.com/url?q=http%3A%2F%2Flifevinet.ru%2Finetservices%2Fege.html%3Fgoto%3Dhttp%3A%2F%2Falexlarin.net%2F&amp;sa=D&amp;sntz=1&amp;usg=AFQjCNHGpsUSi_GeRcU19pVDVTBUBOW2jg"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http://alexlarin.net</w:t>
      </w:r>
      <w:r>
        <w:rPr>
          <w:rStyle w:val="Style_7_ch"/>
        </w:rPr>
        <w:fldChar w:fldCharType="end"/>
      </w:r>
      <w:r>
        <w:rPr>
          <w:rStyle w:val="Style_11_ch"/>
        </w:rPr>
        <w:t> - различные материалы для подготовки</w:t>
      </w:r>
    </w:p>
    <w:p w14:paraId="DC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"http://www.google.com/url?q=http%3A%2F%2Flifevinet.ru%2Finetservices%2Fege.html%3Fgoto%3Dhttp%3A%2F%2Fwww.egetrener.ru%2F&amp;sa=D&amp;sntz=1&amp;usg=AFQjCNE3Wp8BfLPjSBhbywUggqYE7wQfWg"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http://www.egetrener.ru</w:t>
      </w:r>
      <w:r>
        <w:rPr>
          <w:rStyle w:val="Style_7_ch"/>
        </w:rPr>
        <w:fldChar w:fldCharType="end"/>
      </w:r>
      <w:r>
        <w:rPr>
          <w:rStyle w:val="Style_11_ch"/>
        </w:rPr>
        <w:t> - видеоуроки</w:t>
      </w:r>
    </w:p>
    <w:p w14:paraId="DD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"http://www.google.com/url?q=http%3A%2F%2Flifevinet.ru%2Finetservices%2Fege.html%3Fgoto%3Dhttp%3A%2F%2Fwww.mathege.ru%2F&amp;sa=D&amp;sntz=1&amp;usg=AFQjCNH7XWI_pZwoADfQE_3rCCW6Rf9-7w"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http://www.mathege.ru</w:t>
      </w:r>
      <w:r>
        <w:rPr>
          <w:rStyle w:val="Style_7_ch"/>
        </w:rPr>
        <w:fldChar w:fldCharType="end"/>
      </w:r>
      <w:r>
        <w:rPr>
          <w:rStyle w:val="Style_11_ch"/>
        </w:rPr>
        <w:t> - открытый банк заданий</w:t>
      </w:r>
    </w:p>
    <w:p w14:paraId="DE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"http://www.google.com/url?q=http%3A%2F%2Flifevinet.ru%2Finetservices%2Fege.html%3Fgoto%3Dhttp%3A%2F%2Flive.mephist.ru%2F%3Fmid%3D1255348015%23comments&amp;sa=D&amp;sntz=1&amp;usg=AFQjCNF_AQtob0DvUYgwDIcLG40ILeGnzA"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http://live.mephist.ru/?mid=1255348015#comments</w:t>
      </w:r>
      <w:r>
        <w:rPr>
          <w:rStyle w:val="Style_7_ch"/>
        </w:rPr>
        <w:fldChar w:fldCharType="end"/>
      </w:r>
      <w:r>
        <w:rPr>
          <w:rStyle w:val="Style_11_ch"/>
        </w:rPr>
        <w:t> - Открытый банк</w:t>
      </w:r>
    </w:p>
    <w:p w14:paraId="DF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"http://www.google.com/url?q=http%3A%2F%2Flifevinet.ru%2Finetservices%2Fege.html%3Fgoto%3Dhttp%3A%2F%2Freshuege.ru%2F&amp;sa=D&amp;sntz=1&amp;usg=AFQjCNEBXV5vZA-cPUBVRKUdzruCGDnHWA"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http://reshuege.ru/</w:t>
      </w:r>
      <w:r>
        <w:rPr>
          <w:rStyle w:val="Style_7_ch"/>
        </w:rPr>
        <w:fldChar w:fldCharType="end"/>
      </w:r>
    </w:p>
    <w:p w14:paraId="E0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"http://www.google.com/url?q=http%3A%2F%2Flifevinet.ru%2Finetservices%2Fege.html%3Fgoto%3Dhttp%3A%2F%2Fmatematika.egepedia.ru%2F&amp;sa=D&amp;sntz=1&amp;usg=AFQjCNEsrBGK1vabSz_2VvfDV2DKxWFl3Q"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http://matematika.egepedia.ru</w:t>
      </w:r>
      <w:r>
        <w:rPr>
          <w:rStyle w:val="Style_7_ch"/>
        </w:rPr>
        <w:fldChar w:fldCharType="end"/>
      </w:r>
    </w:p>
    <w:p w14:paraId="E1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"http://www.google.com/url?q=http%3A%2F%2Flifevinet.ru%2Finetservices%2Fege.html%3Fgoto%3Dhttp%3A%2F%2Fwww.mathedu.ru%2F&amp;sa=D&amp;sntz=1&amp;usg=AFQjCNEar198PugqS0W_Yf_C41jvcSsnrQ"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http://www.mathedu.ru</w:t>
      </w:r>
      <w:r>
        <w:rPr>
          <w:rStyle w:val="Style_7_ch"/>
        </w:rPr>
        <w:fldChar w:fldCharType="end"/>
      </w:r>
    </w:p>
    <w:p w14:paraId="E2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"http://www.google.com/url?q=http%3A%2F%2Flifevinet.ru%2Finetservices%2Fege.html%3Fgoto%3Dhttp%3A%2F%2Fwww.ege-trener.ru%2F&amp;sa=D&amp;sntz=1&amp;usg=AFQjCNH4j1C3ePPacWAHZa54IV57L7T5Dg"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http://www.ege-trener.ru</w:t>
      </w:r>
      <w:r>
        <w:rPr>
          <w:rStyle w:val="Style_7_ch"/>
        </w:rPr>
        <w:fldChar w:fldCharType="end"/>
      </w:r>
    </w:p>
    <w:p w14:paraId="E3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"http://www.google.com/url?q=http%3A%2F%2Flifevinet.ru%2Finetservices%2Fege.html%3Fgoto%3Dhttp%3A%2F%2Fegeent.narod.ru%2Fmatematika%2Fonline%2F&amp;sa=D&amp;sntz=1&amp;usg=AFQjCNFwV-9I5M7pngLO1VW0T5KKYcr7aA"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http://egeent.narod.ru/matematika/online/</w:t>
      </w:r>
      <w:r>
        <w:rPr>
          <w:rStyle w:val="Style_7_ch"/>
        </w:rPr>
        <w:fldChar w:fldCharType="end"/>
      </w:r>
    </w:p>
    <w:p w14:paraId="E4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"http://www.google.com/url?q=http%3A%2F%2Flifevinet.ru%2Finetservices%2Fege.html%3Fgoto%3Dhttp%3A%2F%2Falexlarin.net%2Fege%2F2010%2Fzadc3.pdf&amp;sa=D&amp;sntz=1&amp;usg=AFQjCNF05wXtleHbuMY5SnC-8Qg3IGjI2w"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http://alexlarin.net/ege/2010/zadc3.pdf</w:t>
      </w:r>
      <w:r>
        <w:rPr>
          <w:rStyle w:val="Style_7_ch"/>
        </w:rPr>
        <w:fldChar w:fldCharType="end"/>
      </w:r>
      <w:r>
        <w:rPr>
          <w:rStyle w:val="Style_11_ch"/>
        </w:rPr>
        <w:t> - Подготовка к C3</w:t>
      </w:r>
    </w:p>
    <w:p w14:paraId="E5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"http://www.google.com/url?q=http%3A%2F%2Flifevinet.ru%2Finetservices%2Fege.html%3Fgoto%3Dhttp%3A%2F%2Falexlarin.net%2Fege%2F2010%2FC4agk.pdf&amp;sa=D&amp;sntz=1&amp;usg=AFQjCNFs2CeGe3AHgAbwY5bySKpmY3YopQ"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http://alexlarin.net/ege/2010/C4agk.pdf</w:t>
      </w:r>
      <w:r>
        <w:rPr>
          <w:rStyle w:val="Style_7_ch"/>
        </w:rPr>
        <w:fldChar w:fldCharType="end"/>
      </w:r>
      <w:r>
        <w:rPr>
          <w:rStyle w:val="Style_11_ch"/>
        </w:rPr>
        <w:t> - Подготовка к С4</w:t>
      </w:r>
    </w:p>
    <w:p w14:paraId="E6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"http://www.google.com/url?q=http%3A%2F%2Flifevinet.ru%2Finetservices%2Fege.html%3Fgoto%3Dhttp%3A%2F%2Falexlarin.net%2Fege%2F2010%2Fc1c3sta.pdf&amp;sa=D&amp;sntz=1&amp;usg=AFQjCNF-oMVV6LOAykJBp8xAoylKMJ6L-A"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http://alexlarin.net/ege/2010/c1c3sta.pdf</w:t>
      </w:r>
      <w:r>
        <w:rPr>
          <w:rStyle w:val="Style_7_ch"/>
        </w:rPr>
        <w:fldChar w:fldCharType="end"/>
      </w:r>
      <w:r>
        <w:rPr>
          <w:rStyle w:val="Style_11_ch"/>
        </w:rPr>
        <w:t> - Задания С1, С3</w:t>
      </w:r>
    </w:p>
    <w:p w14:paraId="E7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"http://www.google.com/url?q=http%3A%2F%2Flifevinet.ru%2Finetservices%2Fege.html%3Fgoto%3Dhttp%3A%2F%2Fvkontakte.ru%2Fapp1841458&amp;sa=D&amp;sntz=1&amp;usg=AFQjCNEjiCAu87z7QsAppwKp2jn-a0JubQ"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http://vkontakte.ru/app1841458</w:t>
      </w:r>
      <w:r>
        <w:rPr>
          <w:rStyle w:val="Style_7_ch"/>
        </w:rPr>
        <w:fldChar w:fldCharType="end"/>
      </w:r>
      <w:r>
        <w:rPr>
          <w:rStyle w:val="Style_11_ch"/>
        </w:rPr>
        <w:t> - приложение ВКонтакте - отработка части В</w:t>
      </w:r>
    </w:p>
    <w:p w14:paraId="E8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"http://www.google.com/url?q=http%3A%2F%2Flifevinet.ru%2Finetservices%2Fege.html%3Fgoto%3Dhttp%3A%2F%2Fmatematika-ege.ru%2F&amp;sa=D&amp;sntz=1&amp;usg=AFQjCNFpkLaDIvAl7ookeDUm9jgVe0jQfA"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http://matematika-ege.ru</w:t>
      </w:r>
      <w:r>
        <w:rPr>
          <w:rStyle w:val="Style_7_ch"/>
        </w:rPr>
        <w:fldChar w:fldCharType="end"/>
      </w:r>
    </w:p>
    <w:p w14:paraId="E9010000">
      <w:pPr>
        <w:pStyle w:val="Style_10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"http://www.google.com/url?q=http%3A%2F%2Flifevinet.ru%2Finetservices%2Fege.html%3Fgoto%3Dhttp%3A%2F%2Fuztest.ru%2F&amp;sa=D&amp;sntz=1&amp;usg=AFQjCNHDwhlhY8luPIRiZ5WIocNq5Vj7lA"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http://uztest.ru/</w:t>
      </w:r>
      <w:r>
        <w:rPr>
          <w:rStyle w:val="Style_7_ch"/>
        </w:rPr>
        <w:fldChar w:fldCharType="end"/>
      </w:r>
    </w:p>
    <w:p w14:paraId="EA010000">
      <w:pPr>
        <w:pStyle w:val="Style_10"/>
        <w:spacing w:after="0" w:before="0"/>
        <w:ind/>
        <w:rPr>
          <w:rStyle w:val="Style_11_ch"/>
        </w:rPr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"http://www.google.com/url?q=http%3A%2F%2Flifevinet.ru%2Finetservices%2Fege.html%3Fgoto%3Dhttp%3A%2F%2Fwww.diary.ru%2F~eek&amp;sa=D&amp;sntz=1&amp;usg=AFQjCNEJOdMDL0qnpzKQo2yw73ipkU6Ldg"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http://www.diary.ru/~eek</w:t>
      </w:r>
      <w:r>
        <w:rPr>
          <w:rStyle w:val="Style_7_ch"/>
        </w:rPr>
        <w:fldChar w:fldCharType="end"/>
      </w:r>
      <w:r>
        <w:rPr>
          <w:rStyle w:val="Style_11_ch"/>
        </w:rPr>
        <w:t> - Математическое сообщество.</w:t>
      </w:r>
    </w:p>
    <w:p w14:paraId="EB010000">
      <w:pPr>
        <w:pStyle w:val="Style_10"/>
        <w:spacing w:after="0" w:before="0"/>
        <w:ind/>
      </w:pPr>
    </w:p>
    <w:p w14:paraId="EC010000">
      <w:pPr>
        <w:pStyle w:val="Style_8"/>
        <w:spacing w:after="0" w:before="0"/>
        <w:ind/>
        <w:rPr>
          <w:rStyle w:val="Style_9_ch"/>
          <w:b w:val="1"/>
        </w:rPr>
      </w:pPr>
      <w:r>
        <w:rPr>
          <w:rStyle w:val="Style_9_ch"/>
          <w:b w:val="1"/>
        </w:rPr>
        <w:t>Видео-уроки по математике.</w:t>
      </w:r>
    </w:p>
    <w:p w14:paraId="ED010000">
      <w:pPr>
        <w:pStyle w:val="Style_8"/>
        <w:spacing w:after="0" w:before="0"/>
        <w:ind/>
      </w:pPr>
    </w:p>
    <w:p w14:paraId="EE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"http://www.google.com/url?q=http%3A%2F%2Flifevinet.ru%2Finetservices%2Fege.html%3Fgoto%3Dhttp%3A%2F%2Fegefun.ru%2Ftest-po-matematike&amp;sa=D&amp;sntz=1&amp;usg=AFQjCNES4mOt0PHBv16juqomKS2HxDEpbA"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http://egefun.ru/test-po-matematike</w:t>
      </w:r>
      <w:r>
        <w:rPr>
          <w:rStyle w:val="Style_7_ch"/>
        </w:rPr>
        <w:fldChar w:fldCharType="end"/>
      </w:r>
    </w:p>
    <w:p w14:paraId="EF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"http://www.google.com/url?q=http%3A%2F%2Flifevinet.ru%2Finetservices%2Fege.html%3Fgoto%3Dhttp%3A%2F%2Fwww.webmath.ru%2F&amp;sa=D&amp;sntz=1&amp;usg=AFQjCNG3I_jESZHJ8unsfUCdrM1rkVFz_A"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http://www.webmath.ru/</w:t>
      </w:r>
      <w:r>
        <w:rPr>
          <w:rStyle w:val="Style_7_ch"/>
        </w:rPr>
        <w:fldChar w:fldCharType="end"/>
      </w:r>
    </w:p>
    <w:p w14:paraId="F0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"http://www.google.com/url?q=http%3A%2F%2Flifevinet.ru%2Finetservices%2Fege.html%3Fgoto%3Dhttp%3A%2F%2Fwww.shevkin.ru%2F%3Faction%3DPage%26ID%3D752&amp;sa=D&amp;sntz=1&amp;usg=AFQjCNGxFOAzmmYdZ9bl3HxW_bB_zBCyKQ"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http://www.shevkin.ru/?action=Page&amp;ID=752</w:t>
      </w:r>
      <w:r>
        <w:rPr>
          <w:rStyle w:val="Style_7_ch"/>
        </w:rPr>
        <w:fldChar w:fldCharType="end"/>
      </w:r>
      <w:r>
        <w:rPr>
          <w:rStyle w:val="Style_11_ch"/>
        </w:rPr>
        <w:t> разбор заданий С6</w:t>
      </w:r>
    </w:p>
    <w:p w14:paraId="F1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"http://www.google.com/url?q=http%3A%2F%2Flifevinet.ru%2Finetservices%2Fege.html%3Fgoto%3Dhttp%3A%2F%2Fwww.youtube.com%2Fuser%2Fwanttoknowru&amp;sa=D&amp;sntz=1&amp;usg=AFQjCNFVdW5sOrF35j4f6y-XU4YePdv6ow"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http://www.youtube.com/user/wanttoknowru</w:t>
      </w:r>
      <w:r>
        <w:rPr>
          <w:rStyle w:val="Style_7_ch"/>
        </w:rPr>
        <w:fldChar w:fldCharType="end"/>
      </w:r>
      <w:r>
        <w:rPr>
          <w:rStyle w:val="Style_11_ch"/>
        </w:rPr>
        <w:t> канал с разборами всех заданий</w:t>
      </w:r>
    </w:p>
    <w:p w14:paraId="F2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"http://www.google.com/url?q=http%3A%2F%2Flifevinet.ru%2Finetservices%2Fege.html%3Fgoto%3Dhttp%3A%2F%2Fwww.pm298.ru%2F&amp;sa=D&amp;sntz=1&amp;usg=AFQjCNFgdijqewPQRMp4amUSQY0LGhFHQw"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http://www.pm298.ru/</w:t>
      </w:r>
      <w:r>
        <w:rPr>
          <w:rStyle w:val="Style_7_ch"/>
        </w:rPr>
        <w:fldChar w:fldCharType="end"/>
      </w:r>
      <w:r>
        <w:rPr>
          <w:rStyle w:val="Style_11_ch"/>
        </w:rPr>
        <w:t> справочник математических формул</w:t>
      </w:r>
    </w:p>
    <w:p w14:paraId="F3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"http://www.google.com/url?q=http%3A%2F%2Flifevinet.ru%2Finetservices%2Fege.html%3Fgoto%3Dhttp%3A%2F%2Fwww.uztest.ru%2Fabstracts%2F%3Fidabstract%3D18&amp;sa=D&amp;sntz=1&amp;usg=AFQjCNGcnDHuFsfOahtIwE3Iff6ksDY7kg"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http://www.uztest.ru/abstracts/?idabstract=18</w:t>
      </w:r>
      <w:r>
        <w:rPr>
          <w:rStyle w:val="Style_7_ch"/>
        </w:rPr>
        <w:fldChar w:fldCharType="end"/>
      </w:r>
      <w:r>
        <w:rPr>
          <w:rStyle w:val="Style_11_ch"/>
        </w:rPr>
        <w:t xml:space="preserve"> квадратичная функция: примеры и задачи </w:t>
      </w:r>
    </w:p>
    <w:p w14:paraId="F4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"http://www.google.com/url?q=http%3A%2F%2Flifevinet.ru%2Finetservices%2Fege.html%3Fgoto%3Dhttp%3A%2F%2Fwww.bymath.net%2F&amp;sa=D&amp;sntz=1&amp;usg=AFQjCNFypg_-INHvmWpRn4Stv67cy4FLBA"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http://www.bymath.net/</w:t>
      </w:r>
      <w:r>
        <w:rPr>
          <w:rStyle w:val="Style_7_ch"/>
        </w:rPr>
        <w:fldChar w:fldCharType="end"/>
      </w:r>
      <w:r>
        <w:rPr>
          <w:rStyle w:val="Style_11_ch"/>
        </w:rPr>
        <w:t> элементарная математика</w:t>
      </w:r>
    </w:p>
    <w:p w14:paraId="F5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"http://www.google.com/url?q=http%3A%2F%2Flifevinet.ru%2Finetservices%2Fege.html%3Fgoto%3Dhttp%3A%2F%2Fdvoika.net%2F&amp;sa=D&amp;sntz=1&amp;usg=AFQjCNF-_AN8um0F-1pls_MzLuSf9QpW2A"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http://dvoika.net/</w:t>
      </w:r>
      <w:r>
        <w:rPr>
          <w:rStyle w:val="Style_7_ch"/>
        </w:rPr>
        <w:fldChar w:fldCharType="end"/>
      </w:r>
      <w:r>
        <w:rPr>
          <w:rStyle w:val="Style_11_ch"/>
        </w:rPr>
        <w:t> лекции</w:t>
      </w:r>
    </w:p>
    <w:p w14:paraId="F6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"http://www.google.com/url?q=http%3A%2F%2Flifevinet.ru%2Finetservices%2Fege.html%3Fgoto%3Dhttp%3A%2F%2Fwww.slideboom.com%2Fpeople%2Flsvirina&amp;sa=D&amp;sntz=1&amp;usg=AFQjCNFYrH7ewDZNpE38Vq2lAJqHedK5LA"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http://www.slideboom.com/people/lsvirina</w:t>
      </w:r>
      <w:r>
        <w:rPr>
          <w:rStyle w:val="Style_7_ch"/>
        </w:rPr>
        <w:fldChar w:fldCharType="end"/>
      </w:r>
      <w:r>
        <w:rPr>
          <w:rStyle w:val="Style_11_ch"/>
        </w:rPr>
        <w:t> презентации по темам</w:t>
      </w:r>
    </w:p>
    <w:p w14:paraId="F7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"http://www.google.com/url?q=http%3A%2F%2Flifevinet.ru%2Finetservices%2Fege.html%3Fgoto%3Dhttp%3A%2F%2Fwww.ph4s.ru%2Fbook_ab_mat_zad.html&amp;sa=D&amp;sntz=1&amp;usg=AFQjCNHNMe6zTnxi_6DQLJntqISW6_J8oA"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http://www.ph4s.ru/book_ab_mat_zad.html</w:t>
      </w:r>
      <w:r>
        <w:rPr>
          <w:rStyle w:val="Style_7_ch"/>
        </w:rPr>
        <w:fldChar w:fldCharType="end"/>
      </w:r>
      <w:r>
        <w:rPr>
          <w:rStyle w:val="Style_11_ch"/>
        </w:rPr>
        <w:t> книги</w:t>
      </w:r>
    </w:p>
    <w:p w14:paraId="F8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"http://www.google.com/url?q=http%3A%2F%2Flifevinet.ru%2Finetservices%2Fege.html%3Fgoto%3Dhttp%3A%2F%2Funiquation.ru%2Fru%2F&amp;sa=D&amp;sntz=1&amp;usg=AFQjCNHMPPviZFkTDcboV8J9OfmQX2K7RQ"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http://uniquation.ru/ru/</w:t>
      </w:r>
      <w:r>
        <w:rPr>
          <w:rStyle w:val="Style_7_ch"/>
        </w:rPr>
        <w:fldChar w:fldCharType="end"/>
      </w:r>
      <w:r>
        <w:rPr>
          <w:rStyle w:val="Style_11_ch"/>
        </w:rPr>
        <w:t> формулы</w:t>
      </w:r>
    </w:p>
    <w:p w14:paraId="F9010000">
      <w:pPr>
        <w:pStyle w:val="Style_12"/>
        <w:spacing w:after="0" w:before="0"/>
        <w:ind/>
      </w:pPr>
      <w:r>
        <w:rPr>
          <w:rStyle w:val="Style_7_ch"/>
        </w:rPr>
        <w:fldChar w:fldCharType="begin"/>
      </w:r>
      <w:r>
        <w:rPr>
          <w:rStyle w:val="Style_7_ch"/>
        </w:rPr>
        <w:instrText>HYPERLINK "http://www.google.com/url?q=http%3A%2F%2Flifevinet.ru%2Finetservices%2Fege.html%3Fgoto%3Dhttp%3A%2F%2Fwww.mathnet.spb.ru%2Ftexts.htm&amp;sa=D&amp;sntz=1&amp;usg=AFQjCNEPjht_BZH_HLv-pPyvxtE3Q5Z4vQ"</w:instrText>
      </w:r>
      <w:r>
        <w:rPr>
          <w:rStyle w:val="Style_7_ch"/>
        </w:rPr>
        <w:fldChar w:fldCharType="separate"/>
      </w:r>
      <w:r>
        <w:rPr>
          <w:rStyle w:val="Style_7_ch"/>
        </w:rPr>
        <w:t>http://www.mathnet.spb.ru/texts.htm</w:t>
      </w:r>
      <w:r>
        <w:rPr>
          <w:rStyle w:val="Style_7_ch"/>
        </w:rPr>
        <w:fldChar w:fldCharType="end"/>
      </w:r>
      <w:r>
        <w:rPr>
          <w:rStyle w:val="Style_11_ch"/>
        </w:rPr>
        <w:t> методические материалы.</w:t>
      </w:r>
    </w:p>
    <w:p w14:paraId="FA010000">
      <w:pPr>
        <w:pStyle w:val="Style_2"/>
        <w:spacing w:after="0" w:before="0"/>
        <w:ind/>
        <w:jc w:val="center"/>
        <w:rPr>
          <w:b w:val="1"/>
        </w:rPr>
      </w:pPr>
      <w:r>
        <w:rPr>
          <w:b w:val="1"/>
        </w:rPr>
        <w:t>Литература</w:t>
      </w:r>
    </w:p>
    <w:p w14:paraId="FB010000">
      <w:pPr>
        <w:pStyle w:val="Style_2"/>
        <w:spacing w:after="0" w:before="0"/>
        <w:ind/>
        <w:jc w:val="center"/>
        <w:rPr>
          <w:b w:val="1"/>
        </w:rPr>
      </w:pPr>
    </w:p>
    <w:p w14:paraId="FC010000">
      <w:pPr>
        <w:numPr>
          <w:ilvl w:val="0"/>
          <w:numId w:val="6"/>
        </w:numPr>
        <w:tabs>
          <w:tab w:leader="none" w:pos="720" w:val="left"/>
          <w:tab w:leader="none" w:pos="1080" w:val="left"/>
          <w:tab w:leader="none" w:pos="1440" w:val="clear"/>
        </w:tabs>
        <w:ind w:firstLine="540" w:left="180"/>
      </w:pPr>
      <w:r>
        <w:t>И.В. Ященко</w:t>
      </w:r>
      <w:r>
        <w:t>, С.А.Шестаков.</w:t>
      </w:r>
      <w:r>
        <w:t xml:space="preserve"> Сборник </w:t>
      </w:r>
      <w:r>
        <w:t>ОГЭ 20</w:t>
      </w:r>
      <w:r>
        <w:t>25</w:t>
      </w:r>
      <w:r>
        <w:t>: «Типовые тестовые задания» от разработчиков ФИПИ</w:t>
      </w:r>
      <w:r>
        <w:t xml:space="preserve">. </w:t>
      </w:r>
      <w:r>
        <w:t xml:space="preserve">Изд. </w:t>
      </w:r>
      <w:r>
        <w:t>«Экзамен», М.20</w:t>
      </w:r>
      <w:r>
        <w:t>25</w:t>
      </w:r>
      <w:r>
        <w:t>.</w:t>
      </w:r>
    </w:p>
    <w:sectPr>
      <w:pgSz w:h="16838" w:orient="portrait" w:w="11906"/>
      <w:pgMar w:bottom="142" w:footer="709" w:gutter="0" w:header="709" w:left="851" w:right="72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"/>
      <w:lvlJc w:val="left"/>
      <w:pPr>
        <w:ind w:hanging="360" w:left="108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"/>
      <w:lvlJc w:val="left"/>
      <w:pPr>
        <w:ind w:hanging="360" w:left="108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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1440" w:val="left"/>
        </w:tabs>
        <w:ind w:hanging="360" w:left="1440"/>
      </w:pPr>
    </w:lvl>
    <w:lvl w:ilvl="1">
      <w:start w:val="1"/>
      <w:numFmt w:val="lowerLetter"/>
      <w:lvlText w:val="%2."/>
      <w:lvlJc w:val="left"/>
      <w:pPr>
        <w:tabs>
          <w:tab w:leader="none" w:pos="2160" w:val="left"/>
        </w:tabs>
        <w:ind w:hanging="360" w:left="2160"/>
      </w:pPr>
    </w:lvl>
    <w:lvl w:ilvl="2">
      <w:start w:val="1"/>
      <w:numFmt w:val="lowerRoman"/>
      <w:lvlText w:val="%3."/>
      <w:lvlJc w:val="right"/>
      <w:pPr>
        <w:tabs>
          <w:tab w:leader="none" w:pos="2880" w:val="left"/>
        </w:tabs>
        <w:ind w:hanging="180" w:left="2880"/>
      </w:pPr>
    </w:lvl>
    <w:lvl w:ilvl="3">
      <w:start w:val="1"/>
      <w:numFmt w:val="decimal"/>
      <w:lvlText w:val="%4."/>
      <w:lvlJc w:val="left"/>
      <w:pPr>
        <w:tabs>
          <w:tab w:leader="none" w:pos="3600" w:val="left"/>
        </w:tabs>
        <w:ind w:hanging="360" w:left="3600"/>
      </w:pPr>
    </w:lvl>
    <w:lvl w:ilvl="4">
      <w:start w:val="1"/>
      <w:numFmt w:val="lowerLetter"/>
      <w:lvlText w:val="%5."/>
      <w:lvlJc w:val="left"/>
      <w:pPr>
        <w:tabs>
          <w:tab w:leader="none" w:pos="4320" w:val="left"/>
        </w:tabs>
        <w:ind w:hanging="360" w:left="4320"/>
      </w:pPr>
    </w:lvl>
    <w:lvl w:ilvl="5">
      <w:start w:val="1"/>
      <w:numFmt w:val="lowerRoman"/>
      <w:lvlText w:val="%6."/>
      <w:lvlJc w:val="right"/>
      <w:pPr>
        <w:tabs>
          <w:tab w:leader="none" w:pos="5040" w:val="left"/>
        </w:tabs>
        <w:ind w:hanging="180" w:left="5040"/>
      </w:pPr>
    </w:lvl>
    <w:lvl w:ilvl="6">
      <w:start w:val="1"/>
      <w:numFmt w:val="decimal"/>
      <w:lvlText w:val="%7."/>
      <w:lvlJc w:val="left"/>
      <w:pPr>
        <w:tabs>
          <w:tab w:leader="none" w:pos="5760" w:val="left"/>
        </w:tabs>
        <w:ind w:hanging="360" w:left="5760"/>
      </w:pPr>
    </w:lvl>
    <w:lvl w:ilvl="7">
      <w:start w:val="1"/>
      <w:numFmt w:val="lowerLetter"/>
      <w:lvlText w:val="%8."/>
      <w:lvlJc w:val="left"/>
      <w:pPr>
        <w:tabs>
          <w:tab w:leader="none" w:pos="6480" w:val="left"/>
        </w:tabs>
        <w:ind w:hanging="360" w:left="6480"/>
      </w:pPr>
    </w:lvl>
    <w:lvl w:ilvl="8">
      <w:start w:val="1"/>
      <w:numFmt w:val="lowerRoman"/>
      <w:lvlText w:val="%9."/>
      <w:lvlJc w:val="right"/>
      <w:pPr>
        <w:tabs>
          <w:tab w:leader="none" w:pos="7200" w:val="left"/>
        </w:tabs>
        <w:ind w:hanging="180" w:left="7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rPr>
      <w:sz w:val="24"/>
    </w:rPr>
  </w:style>
  <w:style w:default="1" w:styleId="Style_13_ch" w:type="character">
    <w:name w:val="Normal"/>
    <w:link w:val="Style_13"/>
    <w:rPr>
      <w:sz w:val="24"/>
    </w:rPr>
  </w:style>
  <w:style w:styleId="Style_14" w:type="paragraph">
    <w:name w:val="toc 2"/>
    <w:next w:val="Style_13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2" w:type="paragraph">
    <w:name w:val="Normal (Web)"/>
    <w:basedOn w:val="Style_13"/>
    <w:link w:val="Style_2_ch"/>
    <w:pPr>
      <w:spacing w:afterAutospacing="on" w:beforeAutospacing="on"/>
      <w:ind/>
    </w:pPr>
  </w:style>
  <w:style w:styleId="Style_2_ch" w:type="character">
    <w:name w:val="Normal (Web)"/>
    <w:basedOn w:val="Style_13_ch"/>
    <w:link w:val="Style_2"/>
  </w:style>
  <w:style w:styleId="Style_15" w:type="paragraph">
    <w:name w:val="FollowedHyperlink"/>
    <w:link w:val="Style_15_ch"/>
    <w:rPr>
      <w:color w:val="800080"/>
      <w:u w:val="single"/>
    </w:rPr>
  </w:style>
  <w:style w:styleId="Style_15_ch" w:type="character">
    <w:name w:val="FollowedHyperlink"/>
    <w:link w:val="Style_15"/>
    <w:rPr>
      <w:color w:val="800080"/>
      <w:u w:val="single"/>
    </w:rPr>
  </w:style>
  <w:style w:styleId="Style_10" w:type="paragraph">
    <w:name w:val="c0"/>
    <w:basedOn w:val="Style_13"/>
    <w:link w:val="Style_10_ch"/>
    <w:pPr>
      <w:spacing w:afterAutospacing="on" w:beforeAutospacing="on"/>
      <w:ind/>
    </w:pPr>
  </w:style>
  <w:style w:styleId="Style_10_ch" w:type="character">
    <w:name w:val="c0"/>
    <w:basedOn w:val="Style_13_ch"/>
    <w:link w:val="Style_10"/>
  </w:style>
  <w:style w:styleId="Style_16" w:type="paragraph">
    <w:name w:val="toc 4"/>
    <w:next w:val="Style_13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3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3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apple-converted-space"/>
    <w:basedOn w:val="Style_20"/>
    <w:link w:val="Style_19_ch"/>
  </w:style>
  <w:style w:styleId="Style_19_ch" w:type="character">
    <w:name w:val="apple-converted-space"/>
    <w:basedOn w:val="Style_20_ch"/>
    <w:link w:val="Style_19"/>
  </w:style>
  <w:style w:styleId="Style_21" w:type="paragraph">
    <w:name w:val="heading 3"/>
    <w:next w:val="Style_13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6" w:type="paragraph">
    <w:name w:val="a"/>
    <w:basedOn w:val="Style_20"/>
    <w:link w:val="Style_6_ch"/>
  </w:style>
  <w:style w:styleId="Style_6_ch" w:type="character">
    <w:name w:val="a"/>
    <w:basedOn w:val="Style_20_ch"/>
    <w:link w:val="Style_6"/>
  </w:style>
  <w:style w:styleId="Style_22" w:type="paragraph">
    <w:name w:val="page number"/>
    <w:basedOn w:val="Style_20"/>
    <w:link w:val="Style_22_ch"/>
  </w:style>
  <w:style w:styleId="Style_22_ch" w:type="character">
    <w:name w:val="page number"/>
    <w:basedOn w:val="Style_20_ch"/>
    <w:link w:val="Style_22"/>
  </w:style>
  <w:style w:styleId="Style_23" w:type="paragraph">
    <w:name w:val="c3"/>
    <w:basedOn w:val="Style_20"/>
    <w:link w:val="Style_23_ch"/>
  </w:style>
  <w:style w:styleId="Style_23_ch" w:type="character">
    <w:name w:val="c3"/>
    <w:basedOn w:val="Style_20_ch"/>
    <w:link w:val="Style_23"/>
  </w:style>
  <w:style w:styleId="Style_1" w:type="paragraph">
    <w:name w:val="Default"/>
    <w:link w:val="Style_1_ch"/>
    <w:rPr>
      <w:rFonts w:ascii="Cambria" w:hAnsi="Cambria"/>
      <w:color w:val="000000"/>
      <w:sz w:val="24"/>
    </w:rPr>
  </w:style>
  <w:style w:styleId="Style_1_ch" w:type="character">
    <w:name w:val="Default"/>
    <w:link w:val="Style_1"/>
    <w:rPr>
      <w:rFonts w:ascii="Cambria" w:hAnsi="Cambria"/>
      <w:color w:val="000000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4" w:type="paragraph">
    <w:name w:val="toc 3"/>
    <w:next w:val="Style_13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eader"/>
    <w:basedOn w:val="Style_13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13_ch"/>
    <w:link w:val="Style_25"/>
  </w:style>
  <w:style w:styleId="Style_9" w:type="paragraph">
    <w:name w:val="c8"/>
    <w:basedOn w:val="Style_20"/>
    <w:link w:val="Style_9_ch"/>
  </w:style>
  <w:style w:styleId="Style_9_ch" w:type="character">
    <w:name w:val="c8"/>
    <w:basedOn w:val="Style_20_ch"/>
    <w:link w:val="Style_9"/>
  </w:style>
  <w:style w:styleId="Style_26" w:type="paragraph">
    <w:name w:val="heading 5"/>
    <w:next w:val="Style_1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next w:val="Style_13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3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8" w:type="paragraph">
    <w:name w:val="c11"/>
    <w:basedOn w:val="Style_13"/>
    <w:link w:val="Style_8_ch"/>
    <w:pPr>
      <w:spacing w:afterAutospacing="on" w:beforeAutospacing="on"/>
      <w:ind/>
    </w:pPr>
  </w:style>
  <w:style w:styleId="Style_8_ch" w:type="character">
    <w:name w:val="c11"/>
    <w:basedOn w:val="Style_13_ch"/>
    <w:link w:val="Style_8"/>
  </w:style>
  <w:style w:styleId="Style_12" w:type="paragraph">
    <w:name w:val="c5"/>
    <w:basedOn w:val="Style_13"/>
    <w:link w:val="Style_12_ch"/>
    <w:pPr>
      <w:spacing w:afterAutospacing="on" w:beforeAutospacing="on"/>
      <w:ind/>
    </w:pPr>
  </w:style>
  <w:style w:styleId="Style_12_ch" w:type="character">
    <w:name w:val="c5"/>
    <w:basedOn w:val="Style_13_ch"/>
    <w:link w:val="Style_12"/>
  </w:style>
  <w:style w:styleId="Style_31" w:type="paragraph">
    <w:name w:val="toc 9"/>
    <w:next w:val="Style_1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" w:type="paragraph">
    <w:name w:val="Body_Body"/>
    <w:basedOn w:val="Style_13"/>
    <w:link w:val="Style_3_ch"/>
    <w:pPr>
      <w:tabs>
        <w:tab w:leader="none" w:pos="283" w:val="left"/>
        <w:tab w:leader="none" w:pos="567" w:val="left"/>
        <w:tab w:leader="none" w:pos="1247" w:val="left"/>
      </w:tabs>
      <w:spacing w:line="248" w:lineRule="atLeast"/>
      <w:ind w:firstLine="340" w:left="0"/>
      <w:jc w:val="both"/>
    </w:pPr>
    <w:rPr>
      <w:rFonts w:ascii="SchoolBookC" w:hAnsi="SchoolBookC"/>
      <w:color w:val="000000"/>
      <w:sz w:val="21"/>
    </w:rPr>
  </w:style>
  <w:style w:styleId="Style_3_ch" w:type="character">
    <w:name w:val="Body_Body"/>
    <w:basedOn w:val="Style_13_ch"/>
    <w:link w:val="Style_3"/>
    <w:rPr>
      <w:rFonts w:ascii="SchoolBookC" w:hAnsi="SchoolBookC"/>
      <w:color w:val="000000"/>
      <w:sz w:val="21"/>
    </w:rPr>
  </w:style>
  <w:style w:styleId="Style_32" w:type="paragraph">
    <w:name w:val="toc 8"/>
    <w:next w:val="Style_1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alloon Text"/>
    <w:basedOn w:val="Style_13"/>
    <w:link w:val="Style_33_ch"/>
    <w:rPr>
      <w:rFonts w:ascii="Tahoma" w:hAnsi="Tahoma"/>
      <w:sz w:val="16"/>
    </w:rPr>
  </w:style>
  <w:style w:styleId="Style_33_ch" w:type="character">
    <w:name w:val="Balloon Text"/>
    <w:basedOn w:val="Style_13_ch"/>
    <w:link w:val="Style_33"/>
    <w:rPr>
      <w:rFonts w:ascii="Tahoma" w:hAnsi="Tahoma"/>
      <w:sz w:val="16"/>
    </w:rPr>
  </w:style>
  <w:style w:styleId="Style_34" w:type="paragraph">
    <w:name w:val="footer"/>
    <w:basedOn w:val="Style_13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13_ch"/>
    <w:link w:val="Style_34"/>
  </w:style>
  <w:style w:styleId="Style_35" w:type="paragraph">
    <w:name w:val="toc 5"/>
    <w:next w:val="Style_13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Document Map"/>
    <w:basedOn w:val="Style_13"/>
    <w:link w:val="Style_36_ch"/>
    <w:rPr>
      <w:rFonts w:ascii="Tahoma" w:hAnsi="Tahoma"/>
      <w:sz w:val="16"/>
    </w:rPr>
  </w:style>
  <w:style w:styleId="Style_36_ch" w:type="character">
    <w:name w:val="Document Map"/>
    <w:basedOn w:val="Style_13_ch"/>
    <w:link w:val="Style_36"/>
    <w:rPr>
      <w:rFonts w:ascii="Tahoma" w:hAnsi="Tahoma"/>
      <w:sz w:val="16"/>
    </w:rPr>
  </w:style>
  <w:style w:styleId="Style_37" w:type="paragraph">
    <w:name w:val="Subtitle"/>
    <w:next w:val="Style_13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1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11" w:type="paragraph">
    <w:name w:val="c2"/>
    <w:basedOn w:val="Style_20"/>
    <w:link w:val="Style_11_ch"/>
  </w:style>
  <w:style w:styleId="Style_11_ch" w:type="character">
    <w:name w:val="c2"/>
    <w:basedOn w:val="Style_20_ch"/>
    <w:link w:val="Style_11"/>
  </w:style>
  <w:style w:styleId="Style_39" w:type="paragraph">
    <w:name w:val="heading 4"/>
    <w:next w:val="Style_1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1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" w:type="paragraph">
    <w:name w:val="List Paragraph"/>
    <w:basedOn w:val="Style_13"/>
    <w:link w:val="Style_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13_ch"/>
    <w:link w:val="Style_4"/>
    <w:rPr>
      <w:rFonts w:ascii="Calibri" w:hAnsi="Calibri"/>
      <w:sz w:val="22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2024-10-14T08:20:16Z</dcterms:modified>
</cp:coreProperties>
</file>