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267450" cy="852459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7450" cy="85245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1" w:type="default"/>
          <w:type w:val="continuous"/>
          <w:pgSz w:h="16840" w:orient="portrait" w:w="11910"/>
          <w:pgMar w:bottom="1260" w:footer="1077" w:gutter="0" w:header="720" w:left="1020" w:right="1020" w:top="1360"/>
          <w:pgNumType w:start="1"/>
        </w:sectPr>
      </w:pPr>
    </w:p>
    <w:p w14:paraId="0B000000">
      <w:pPr>
        <w:pStyle w:val="Style_2"/>
        <w:tabs>
          <w:tab w:leader="dot" w:pos="9462" w:val="left"/>
        </w:tabs>
        <w:ind/>
      </w:pPr>
    </w:p>
    <w:p w14:paraId="0C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D000000">
      <w:pPr>
        <w:pStyle w:val="Style_1"/>
        <w:spacing w:before="3"/>
        <w:ind w:firstLine="0" w:left="0"/>
        <w:jc w:val="left"/>
        <w:rPr>
          <w:sz w:val="30"/>
        </w:rPr>
      </w:pPr>
    </w:p>
    <w:p w14:paraId="0E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F000000">
      <w:pPr>
        <w:pStyle w:val="Style_1"/>
        <w:spacing w:before="3"/>
        <w:ind w:firstLine="0" w:left="0"/>
        <w:jc w:val="left"/>
        <w:rPr>
          <w:sz w:val="42"/>
        </w:rPr>
      </w:pPr>
    </w:p>
    <w:p w14:paraId="10000000">
      <w:pPr>
        <w:pStyle w:val="Style_3"/>
        <w:ind w:firstLine="0" w:left="112"/>
        <w:jc w:val="both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11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2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3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4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5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6000000">
      <w:pPr>
        <w:sectPr>
          <w:footerReference r:id="rId3" w:type="default"/>
          <w:pgSz w:h="16840" w:orient="portrait" w:w="11910"/>
          <w:pgMar w:bottom="1340" w:footer="1077" w:gutter="0" w:header="0" w:left="1020" w:right="1020" w:top="1040"/>
        </w:sectPr>
      </w:pPr>
    </w:p>
    <w:p w14:paraId="17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8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9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A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B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C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E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F000000">
      <w:pPr>
        <w:pStyle w:val="Style_1"/>
        <w:spacing w:before="4"/>
        <w:ind w:firstLine="0" w:left="0"/>
        <w:jc w:val="left"/>
        <w:rPr>
          <w:sz w:val="42"/>
        </w:rPr>
      </w:pPr>
    </w:p>
    <w:p w14:paraId="20000000">
      <w:pPr>
        <w:pStyle w:val="Style_3"/>
        <w:ind w:firstLine="0"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21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2000000">
      <w:pPr>
        <w:pStyle w:val="Style_4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3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4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5000000">
      <w:pPr>
        <w:pStyle w:val="Style_4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6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7000000">
      <w:pPr>
        <w:pStyle w:val="Style_4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8000000">
      <w:pPr>
        <w:pStyle w:val="Style_4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9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A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C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E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F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30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1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2000000">
      <w:pPr>
        <w:pStyle w:val="Style_1"/>
        <w:spacing w:before="3"/>
        <w:ind w:firstLine="0" w:left="0"/>
        <w:jc w:val="left"/>
        <w:rPr>
          <w:sz w:val="42"/>
        </w:rPr>
      </w:pPr>
    </w:p>
    <w:p w14:paraId="33000000">
      <w:pPr>
        <w:pStyle w:val="Style_3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4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5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6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7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8000000">
      <w:pPr>
        <w:pStyle w:val="Style_3"/>
        <w:spacing w:line="264" w:lineRule="auto"/>
        <w:ind w:firstLine="0" w:left="112" w:right="1010"/>
      </w:pPr>
      <w:bookmarkStart w:id="5" w:name="_bookmark4"/>
      <w:bookmarkEnd w:id="5"/>
    </w:p>
    <w:p w14:paraId="39000000">
      <w:pPr>
        <w:pStyle w:val="Style_3"/>
        <w:spacing w:line="264" w:lineRule="auto"/>
        <w:ind w:firstLine="0" w:left="112" w:right="1010"/>
      </w:pPr>
      <w:r>
        <w:t xml:space="preserve">Примерные виды деятельности </w:t>
      </w:r>
      <w:r>
        <w:t>обучающихся</w:t>
      </w:r>
      <w:r>
        <w:t xml:space="preserve">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14:paraId="3A000000">
      <w:pPr>
        <w:spacing w:before="1"/>
        <w:ind w:firstLine="0" w:left="112"/>
        <w:rPr>
          <w:b w:val="1"/>
          <w:sz w:val="28"/>
        </w:rPr>
      </w:pPr>
      <w:r>
        <w:rPr>
          <w:b w:val="1"/>
          <w:sz w:val="28"/>
        </w:rPr>
        <w:t>осмысленное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освоение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содержании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образования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предмету</w:t>
      </w:r>
    </w:p>
    <w:p w14:paraId="3B000000">
      <w:pPr>
        <w:pStyle w:val="Style_3"/>
        <w:spacing w:before="24"/>
        <w:ind w:firstLine="0" w:left="112"/>
      </w:pPr>
      <w:r>
        <w:t>«Математика»</w:t>
      </w:r>
    </w:p>
    <w:p w14:paraId="3C000000">
      <w:pPr>
        <w:pStyle w:val="Style_1"/>
        <w:spacing w:before="143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особыми образовательными потребностями. </w:t>
      </w:r>
      <w:r>
        <w:t>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</w:t>
      </w:r>
      <w:r>
        <w:t>пошаговость</w:t>
      </w:r>
      <w:r>
        <w:t>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14:paraId="3D000000">
      <w:pPr>
        <w:pStyle w:val="Style_1"/>
        <w:spacing w:before="1"/>
        <w:ind w:firstLine="708" w:left="0" w:right="11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3E000000">
      <w:pPr>
        <w:pStyle w:val="Style_1"/>
        <w:ind w:firstLine="708" w:left="0" w:right="1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введению в активный словарь </w:t>
      </w:r>
      <w:r>
        <w:t>обучающихся</w:t>
      </w:r>
      <w:r>
        <w:t xml:space="preserve">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14:paraId="3F000000">
      <w:pPr>
        <w:pStyle w:val="Style_1"/>
        <w:spacing w:before="2"/>
        <w:ind w:firstLine="0" w:left="0"/>
        <w:jc w:val="left"/>
        <w:rPr>
          <w:sz w:val="42"/>
        </w:rPr>
      </w:pPr>
    </w:p>
    <w:p w14:paraId="40000000">
      <w:pPr>
        <w:pStyle w:val="Style_3"/>
        <w:ind w:firstLine="0"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41000000">
      <w:pPr>
        <w:pStyle w:val="Style_1"/>
        <w:spacing w:before="144"/>
        <w:ind w:firstLine="708" w:left="0" w:right="1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14:paraId="42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43000000">
      <w:pPr>
        <w:pStyle w:val="Style_1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14:paraId="44000000">
      <w:pPr>
        <w:pStyle w:val="Style_1"/>
        <w:spacing w:before="1"/>
        <w:ind w:firstLine="708" w:left="0" w:right="114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45000000">
      <w:pPr>
        <w:pStyle w:val="Style_1"/>
        <w:spacing w:before="1"/>
        <w:ind w:firstLine="708" w:left="0"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46000000">
      <w:pPr>
        <w:pStyle w:val="Style_1"/>
        <w:spacing w:before="1"/>
        <w:ind w:firstLine="708" w:left="0" w:right="109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47000000">
      <w:pPr>
        <w:pStyle w:val="Style_1"/>
        <w:spacing w:before="67"/>
        <w:ind/>
      </w:pPr>
      <w:bookmarkStart w:id="7" w:name="_bookmark6"/>
      <w:bookmarkEnd w:id="7"/>
    </w:p>
    <w:p w14:paraId="48000000">
      <w:pPr>
        <w:pStyle w:val="Style_1"/>
        <w:spacing w:before="67"/>
        <w:ind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14:paraId="49000000">
      <w:pPr>
        <w:pStyle w:val="Style_1"/>
        <w:spacing w:before="24"/>
        <w:ind/>
      </w:pPr>
      <w:r>
        <w:t>«МАТЕМАТИКА».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КЛАССЫ</w:t>
      </w:r>
    </w:p>
    <w:p w14:paraId="4A000000">
      <w:pPr>
        <w:pStyle w:val="Style_1"/>
        <w:spacing w:before="7"/>
        <w:ind w:firstLine="0" w:left="0"/>
        <w:jc w:val="left"/>
        <w:rPr>
          <w:sz w:val="44"/>
        </w:rPr>
      </w:pPr>
    </w:p>
    <w:p w14:paraId="4B000000">
      <w:pPr>
        <w:pStyle w:val="Style_3"/>
        <w:ind w:firstLine="0" w:left="112"/>
        <w:jc w:val="both"/>
      </w:pPr>
      <w:bookmarkStart w:id="8" w:name="_bookmark7"/>
      <w:bookmarkEnd w:id="8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4C000000">
      <w:pPr>
        <w:pStyle w:val="Style_1"/>
        <w:spacing w:before="144" w:line="322" w:lineRule="exact"/>
        <w:ind w:firstLine="0" w:left="821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математике в</w:t>
      </w:r>
      <w:r>
        <w:rPr>
          <w:spacing w:val="-6"/>
        </w:rPr>
        <w:t xml:space="preserve"> </w:t>
      </w:r>
      <w:r>
        <w:t>5–6 классах</w:t>
      </w:r>
      <w:r>
        <w:rPr>
          <w:spacing w:val="-3"/>
        </w:rPr>
        <w:t xml:space="preserve"> </w:t>
      </w:r>
      <w:r>
        <w:t>являются:</w:t>
      </w:r>
    </w:p>
    <w:p w14:paraId="4D000000">
      <w:pPr>
        <w:pStyle w:val="Style_4"/>
        <w:numPr>
          <w:ilvl w:val="0"/>
          <w:numId w:val="2"/>
        </w:numPr>
        <w:tabs>
          <w:tab w:leader="none" w:pos="822" w:val="left"/>
        </w:tabs>
        <w:ind w:right="117"/>
        <w:jc w:val="both"/>
        <w:rPr>
          <w:sz w:val="28"/>
        </w:rPr>
      </w:pPr>
      <w:r>
        <w:rPr>
          <w:sz w:val="28"/>
        </w:rPr>
        <w:t>продолжение формирования основных математических понятий 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геометрическая фигура), обеспечивающих преемственность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4E000000">
      <w:pPr>
        <w:pStyle w:val="Style_4"/>
        <w:numPr>
          <w:ilvl w:val="0"/>
          <w:numId w:val="2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c</w:t>
      </w:r>
      <w:r>
        <w:rPr>
          <w:spacing w:val="1"/>
          <w:sz w:val="28"/>
        </w:rPr>
        <w:t xml:space="preserve"> </w:t>
      </w:r>
      <w:r>
        <w:rPr>
          <w:sz w:val="28"/>
        </w:rPr>
        <w:t>ЗПР, познавательной активности, исследовательских умений,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4F000000">
      <w:pPr>
        <w:pStyle w:val="Style_4"/>
        <w:numPr>
          <w:ilvl w:val="0"/>
          <w:numId w:val="2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мира;</w:t>
      </w:r>
    </w:p>
    <w:p w14:paraId="50000000">
      <w:pPr>
        <w:pStyle w:val="Style_4"/>
        <w:numPr>
          <w:ilvl w:val="0"/>
          <w:numId w:val="2"/>
        </w:numPr>
        <w:tabs>
          <w:tab w:leader="none" w:pos="822" w:val="left"/>
        </w:tabs>
        <w:ind w:right="1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математические объекты в реальных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ситуации.</w:t>
      </w:r>
    </w:p>
    <w:p w14:paraId="51000000">
      <w:pPr>
        <w:pStyle w:val="Style_1"/>
        <w:ind w:firstLine="708" w:left="0" w:right="110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однако, не независимо одна от другой, а в</w:t>
      </w:r>
      <w:r>
        <w:rPr>
          <w:spacing w:val="1"/>
        </w:rPr>
        <w:t xml:space="preserve"> </w:t>
      </w:r>
      <w:r>
        <w:t>тесном контакте и взаимодействии. Также в курсе происходит знакомство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и описательной статистики.</w:t>
      </w:r>
    </w:p>
    <w:p w14:paraId="52000000">
      <w:pPr>
        <w:pStyle w:val="Style_1"/>
        <w:spacing w:before="1"/>
        <w:ind w:firstLine="708" w:left="0" w:right="108"/>
      </w:pPr>
      <w:r>
        <w:t xml:space="preserve">Изучение арифметического материала начинается </w:t>
      </w:r>
      <w:r>
        <w:t>со</w:t>
      </w:r>
      <w:r>
        <w:t xml:space="preserve">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в начальной школе.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продолжается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знакомством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 понятиями теории</w:t>
      </w:r>
      <w:r>
        <w:rPr>
          <w:spacing w:val="-3"/>
        </w:rPr>
        <w:t xml:space="preserve"> </w:t>
      </w:r>
      <w:r>
        <w:t>делимости.</w:t>
      </w:r>
    </w:p>
    <w:p w14:paraId="53000000">
      <w:pPr>
        <w:pStyle w:val="Style_1"/>
        <w:ind w:firstLine="708" w:left="0" w:right="110"/>
      </w:pPr>
      <w:r>
        <w:t>Другой крупный блок в содержании арифметической линии – это дроби.</w:t>
      </w:r>
      <w:r>
        <w:rPr>
          <w:spacing w:val="1"/>
        </w:rPr>
        <w:t xml:space="preserve"> </w:t>
      </w: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объёме предшествует изучению десятичных дробей, что целесообразно</w:t>
      </w:r>
      <w:r>
        <w:rPr>
          <w:spacing w:val="1"/>
        </w:rPr>
        <w:t xml:space="preserve"> </w:t>
      </w:r>
      <w:r>
        <w:t>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 действий с обыкновенными дробями. Знакомство с десятичными</w:t>
      </w:r>
      <w:r>
        <w:rPr>
          <w:spacing w:val="1"/>
        </w:rPr>
        <w:t xml:space="preserve"> </w:t>
      </w:r>
      <w:r>
        <w:t>дробями расширит возможности для понимания обучающимися прикладного</w:t>
      </w:r>
      <w:r>
        <w:rPr>
          <w:spacing w:val="1"/>
        </w:rPr>
        <w:t xml:space="preserve"> </w:t>
      </w:r>
      <w:r>
        <w:t>применения новой записи при изучении других предметов и при 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алгоритмов,</w:t>
      </w:r>
      <w:r>
        <w:rPr>
          <w:spacing w:val="-14"/>
        </w:rPr>
        <w:t xml:space="preserve"> </w:t>
      </w:r>
      <w:r>
        <w:t>оттачивание</w:t>
      </w:r>
      <w:r>
        <w:rPr>
          <w:spacing w:val="-13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вычислений,</w:t>
      </w:r>
    </w:p>
    <w:p w14:paraId="54000000">
      <w:pPr>
        <w:pStyle w:val="Style_1"/>
        <w:spacing w:before="67"/>
        <w:ind w:right="111"/>
      </w:pPr>
      <w:r>
        <w:t>в том числе значений выражений, содержащих и обыкновенные, и десятичные</w:t>
      </w:r>
      <w:r>
        <w:rPr>
          <w:spacing w:val="1"/>
        </w:rPr>
        <w:t xml:space="preserve"> </w:t>
      </w:r>
      <w:r>
        <w:t>дроби, установление связей между ними, рассмотрение приёмов решения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В начале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14:paraId="55000000">
      <w:pPr>
        <w:pStyle w:val="Style_1"/>
        <w:spacing w:before="2"/>
        <w:ind w:firstLine="708" w:left="0" w:right="113"/>
      </w:pPr>
      <w:r>
        <w:t>Особенностью изучения положительных и отрицательных чисел является</w:t>
      </w:r>
      <w:r>
        <w:rPr>
          <w:spacing w:val="1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рассматриваться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этапов.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«Положительные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отрицательные</w:t>
      </w:r>
      <w:r>
        <w:rPr>
          <w:spacing w:val="34"/>
        </w:rPr>
        <w:t xml:space="preserve"> </w:t>
      </w:r>
      <w:r>
        <w:t>числа»</w:t>
      </w:r>
      <w:r>
        <w:rPr>
          <w:spacing w:val="29"/>
        </w:rPr>
        <w:t xml:space="preserve"> </w:t>
      </w:r>
      <w:r>
        <w:t>выделяется</w:t>
      </w:r>
      <w:r>
        <w:rPr>
          <w:spacing w:val="31"/>
        </w:rPr>
        <w:t xml:space="preserve"> </w:t>
      </w:r>
      <w:r>
        <w:t>подтема</w:t>
      </w:r>
    </w:p>
    <w:p w14:paraId="56000000">
      <w:pPr>
        <w:pStyle w:val="Style_1"/>
        <w:ind w:right="108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отрицательными</w:t>
      </w:r>
      <w:r>
        <w:rPr>
          <w:spacing w:val="1"/>
        </w:rPr>
        <w:t xml:space="preserve"> </w:t>
      </w:r>
      <w:r>
        <w:t>числами 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 рациональных чисел на этом не закончится, а будет продолжено в</w:t>
      </w:r>
      <w:r>
        <w:rPr>
          <w:spacing w:val="1"/>
        </w:rPr>
        <w:t xml:space="preserve"> </w:t>
      </w:r>
      <w:r>
        <w:t>курсе алгебры 7 класса, что станет следующим проходом всех принципиальных</w:t>
      </w:r>
      <w:r>
        <w:rPr>
          <w:spacing w:val="-67"/>
        </w:rPr>
        <w:t xml:space="preserve"> </w:t>
      </w:r>
      <w:r>
        <w:t>вопросов, тем самым разделение трудностей облегчает восприятие материала, а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-5"/>
        </w:rPr>
        <w:t xml:space="preserve"> </w:t>
      </w:r>
      <w:r>
        <w:t>приобретаемых</w:t>
      </w:r>
      <w:r>
        <w:rPr>
          <w:spacing w:val="-2"/>
        </w:rPr>
        <w:t xml:space="preserve"> </w:t>
      </w:r>
      <w:r>
        <w:t>навыков.</w:t>
      </w:r>
    </w:p>
    <w:p w14:paraId="57000000">
      <w:pPr>
        <w:pStyle w:val="Style_1"/>
        <w:spacing w:before="1"/>
        <w:ind w:firstLine="708" w:left="0" w:right="112"/>
      </w:pPr>
      <w:r>
        <w:t>При обучении решению текстовых задач в 5—6 классах используются</w:t>
      </w:r>
      <w:r>
        <w:rPr>
          <w:spacing w:val="1"/>
        </w:rPr>
        <w:t xml:space="preserve"> </w:t>
      </w:r>
      <w:r>
        <w:t>арифметические приёмы решения. Текстовые задачи, решаемые при отработке</w:t>
      </w:r>
      <w:r>
        <w:rPr>
          <w:spacing w:val="1"/>
        </w:rPr>
        <w:t xml:space="preserve"> </w:t>
      </w:r>
      <w:r>
        <w:t>вычислительных навыков в 5—6 классах, рассматриваются задачи 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вариантов, учатся работать с информацией, представленной в форме таблиц или</w:t>
      </w:r>
      <w:r>
        <w:rPr>
          <w:spacing w:val="-68"/>
        </w:rPr>
        <w:t xml:space="preserve"> </w:t>
      </w:r>
      <w:r>
        <w:t>диаграмм.</w:t>
      </w:r>
    </w:p>
    <w:p w14:paraId="58000000">
      <w:pPr>
        <w:pStyle w:val="Style_1"/>
        <w:ind w:firstLine="708" w:left="0" w:right="113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 xml:space="preserve">Буквенная символика широко </w:t>
      </w:r>
      <w:r>
        <w:t>используется</w:t>
      </w:r>
      <w:r>
        <w:t xml:space="preserve"> прежде всего для записи 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 величин,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14:paraId="59000000">
      <w:pPr>
        <w:pStyle w:val="Style_1"/>
        <w:ind w:firstLine="708" w:left="0" w:right="112"/>
      </w:pPr>
      <w:r>
        <w:t>В курсе «Математики» 5–6 классов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изобразительных</w:t>
      </w:r>
      <w:r>
        <w:rPr>
          <w:spacing w:val="-9"/>
        </w:rPr>
        <w:t xml:space="preserve"> </w:t>
      </w:r>
      <w:r>
        <w:t>умений.</w:t>
      </w:r>
      <w:r>
        <w:rPr>
          <w:spacing w:val="-1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важный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геометрии,</w:t>
      </w:r>
      <w:r>
        <w:rPr>
          <w:spacing w:val="-68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t>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 xml:space="preserve">процессе изучения наглядной геометрии знания, полученные </w:t>
      </w:r>
      <w:r>
        <w:t>обучающимися</w:t>
      </w:r>
      <w:r>
        <w:t xml:space="preserve">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систематизируются и</w:t>
      </w:r>
      <w:r>
        <w:rPr>
          <w:spacing w:val="-2"/>
        </w:rPr>
        <w:t xml:space="preserve"> </w:t>
      </w:r>
      <w:r>
        <w:t>расширяются.</w:t>
      </w:r>
    </w:p>
    <w:p w14:paraId="5A000000">
      <w:pPr>
        <w:pStyle w:val="Style_3"/>
        <w:spacing w:before="72"/>
        <w:ind w:firstLine="0" w:left="112"/>
        <w:jc w:val="both"/>
      </w:pPr>
      <w:bookmarkStart w:id="9" w:name="_bookmark8"/>
      <w:bookmarkEnd w:id="9"/>
    </w:p>
    <w:p w14:paraId="5B000000">
      <w:pPr>
        <w:pStyle w:val="Style_3"/>
        <w:spacing w:before="72"/>
        <w:ind w:firstLine="0" w:left="112"/>
        <w:jc w:val="both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5C000000">
      <w:pPr>
        <w:pStyle w:val="Style_1"/>
        <w:spacing w:before="141"/>
        <w:ind w:firstLine="708" w:left="0" w:right="113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наглядную</w:t>
      </w:r>
      <w:r>
        <w:rPr>
          <w:spacing w:val="-15"/>
        </w:rPr>
        <w:t xml:space="preserve"> </w:t>
      </w:r>
      <w:r>
        <w:rPr>
          <w:spacing w:val="-1"/>
        </w:rPr>
        <w:t>геометрию,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пропедевтические</w:t>
      </w:r>
      <w:r>
        <w:rPr>
          <w:spacing w:val="-17"/>
        </w:rPr>
        <w:t xml:space="preserve"> </w:t>
      </w:r>
      <w:r>
        <w:t>сведения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алгебры,</w:t>
      </w:r>
      <w:r>
        <w:rPr>
          <w:spacing w:val="-15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 статистики.</w:t>
      </w:r>
    </w:p>
    <w:p w14:paraId="5D000000">
      <w:pPr>
        <w:pStyle w:val="Style_1"/>
        <w:spacing w:before="1"/>
        <w:ind w:firstLine="708" w:left="0" w:right="113"/>
      </w:pPr>
      <w:r>
        <w:t>Учебный план на изучение математики в 5–6 классах отводит не менее 5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не менее 340</w:t>
      </w:r>
      <w:r>
        <w:rPr>
          <w:spacing w:val="1"/>
        </w:rPr>
        <w:t xml:space="preserve"> </w:t>
      </w:r>
      <w:r>
        <w:t>учебных часов.</w:t>
      </w:r>
    </w:p>
    <w:p w14:paraId="5E000000">
      <w:pPr>
        <w:pStyle w:val="Style_1"/>
        <w:spacing w:before="3"/>
        <w:ind w:firstLine="0" w:left="0"/>
        <w:jc w:val="left"/>
        <w:rPr>
          <w:sz w:val="42"/>
        </w:rPr>
      </w:pPr>
    </w:p>
    <w:p w14:paraId="5F000000">
      <w:pPr>
        <w:pStyle w:val="Style_3"/>
        <w:spacing w:before="1"/>
        <w:ind w:firstLine="0" w:left="112"/>
        <w:jc w:val="center"/>
      </w:pPr>
      <w:bookmarkStart w:id="10" w:name="_bookmark9"/>
      <w:bookmarkEnd w:id="10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14:paraId="60000000">
      <w:pPr>
        <w:pStyle w:val="Style_1"/>
        <w:spacing w:before="4"/>
        <w:ind w:firstLine="0" w:left="0"/>
        <w:jc w:val="center"/>
        <w:rPr>
          <w:b w:val="1"/>
          <w:sz w:val="24"/>
        </w:rPr>
      </w:pPr>
    </w:p>
    <w:p w14:paraId="61000000">
      <w:pPr>
        <w:pStyle w:val="Style_3"/>
        <w:numPr>
          <w:ilvl w:val="0"/>
          <w:numId w:val="3"/>
        </w:numPr>
        <w:tabs>
          <w:tab w:leader="none" w:pos="325" w:val="left"/>
        </w:tabs>
        <w:spacing w:before="1"/>
        <w:ind w:hanging="213" w:left="213"/>
        <w:jc w:val="center"/>
      </w:pPr>
      <w:bookmarkStart w:id="11" w:name="_bookmark10"/>
      <w:bookmarkEnd w:id="11"/>
      <w:r>
        <w:t>КЛАСС</w:t>
      </w:r>
    </w:p>
    <w:p w14:paraId="62000000">
      <w:pPr>
        <w:pStyle w:val="Style_5"/>
        <w:spacing w:before="151"/>
        <w:ind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нуль</w:t>
      </w:r>
    </w:p>
    <w:p w14:paraId="63000000">
      <w:pPr>
        <w:pStyle w:val="Style_1"/>
        <w:ind w:firstLine="708" w:left="0" w:right="11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 xml:space="preserve">на </w:t>
      </w:r>
      <w:r>
        <w:t>координатной</w:t>
      </w:r>
      <w:r>
        <w:rPr>
          <w:spacing w:val="-1"/>
        </w:rPr>
        <w:t xml:space="preserve"> </w:t>
      </w:r>
      <w:r>
        <w:t>(числовой) прямой.</w:t>
      </w:r>
    </w:p>
    <w:p w14:paraId="64000000">
      <w:pPr>
        <w:ind w:firstLine="708" w:left="112" w:right="113"/>
        <w:jc w:val="both"/>
        <w:rPr>
          <w:sz w:val="28"/>
        </w:rPr>
      </w:pPr>
      <w:r>
        <w:rPr>
          <w:sz w:val="28"/>
        </w:rPr>
        <w:t>Позиционная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Римская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нумерация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как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пример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непозиционной системы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счисления</w:t>
      </w:r>
      <w:r>
        <w:rPr>
          <w:i w:val="1"/>
          <w:sz w:val="28"/>
          <w:vertAlign w:val="superscript"/>
        </w:rPr>
        <w:t>1</w:t>
      </w:r>
      <w:r>
        <w:rPr>
          <w:i w:val="1"/>
          <w:sz w:val="28"/>
        </w:rPr>
        <w:t>.</w:t>
      </w:r>
      <w:r>
        <w:rPr>
          <w:i w:val="1"/>
          <w:spacing w:val="-2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счисления.</w:t>
      </w:r>
    </w:p>
    <w:p w14:paraId="65000000">
      <w:pPr>
        <w:pStyle w:val="Style_1"/>
        <w:spacing w:line="321" w:lineRule="exact"/>
        <w:ind w:firstLine="0" w:left="821"/>
      </w:pPr>
      <w:r>
        <w:t>Сравнение</w:t>
      </w:r>
      <w:r>
        <w:rPr>
          <w:spacing w:val="67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чисел,</w:t>
      </w:r>
      <w:r>
        <w:rPr>
          <w:spacing w:val="65"/>
        </w:rPr>
        <w:t xml:space="preserve"> </w:t>
      </w:r>
      <w:r>
        <w:t>сравнение</w:t>
      </w:r>
      <w:r>
        <w:rPr>
          <w:spacing w:val="68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нулём.</w:t>
      </w:r>
    </w:p>
    <w:p w14:paraId="66000000">
      <w:pPr>
        <w:pStyle w:val="Style_1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14:paraId="67000000">
      <w:pPr>
        <w:pStyle w:val="Style_1"/>
        <w:ind w:firstLine="708" w:left="0" w:right="111"/>
      </w:pPr>
      <w:r>
        <w:t>Сложение натуральных чисел; свойство нуля при сложении. 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</w:t>
      </w:r>
      <w:r>
        <w:rPr>
          <w:spacing w:val="1"/>
        </w:rPr>
        <w:t xml:space="preserve"> </w:t>
      </w:r>
      <w:r>
        <w:t>чисел; свойства</w:t>
      </w:r>
      <w:r>
        <w:rPr>
          <w:spacing w:val="1"/>
        </w:rPr>
        <w:t xml:space="preserve"> </w:t>
      </w:r>
      <w:r>
        <w:t>нуля и единицы при умножении. Деление как действие, обратное 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rPr>
          <w:i w:val="1"/>
        </w:rPr>
        <w:t>распределительное</w:t>
      </w:r>
      <w:r>
        <w:rPr>
          <w:i w:val="1"/>
          <w:spacing w:val="1"/>
        </w:rPr>
        <w:t xml:space="preserve"> </w:t>
      </w:r>
      <w:r>
        <w:rPr>
          <w:i w:val="1"/>
        </w:rPr>
        <w:t>свойство</w:t>
      </w:r>
      <w:r>
        <w:rPr>
          <w:i w:val="1"/>
          <w:spacing w:val="1"/>
        </w:rPr>
        <w:t xml:space="preserve"> </w:t>
      </w:r>
      <w:r>
        <w:rPr>
          <w:i w:val="1"/>
        </w:rPr>
        <w:t>(закон)</w:t>
      </w:r>
      <w:r>
        <w:rPr>
          <w:i w:val="1"/>
          <w:spacing w:val="1"/>
        </w:rPr>
        <w:t xml:space="preserve"> </w:t>
      </w:r>
      <w:r>
        <w:rPr>
          <w:i w:val="1"/>
        </w:rPr>
        <w:t>умножения</w:t>
      </w:r>
      <w:r>
        <w:t>.</w:t>
      </w:r>
    </w:p>
    <w:p w14:paraId="68000000">
      <w:pPr>
        <w:pStyle w:val="Style_1"/>
        <w:ind w:firstLine="708" w:left="0" w:right="118"/>
      </w:pPr>
      <w:r>
        <w:t>Использование букв для обозначения неизвестного компонента и 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69000000">
      <w:pPr>
        <w:ind w:firstLine="708" w:left="112" w:right="115"/>
        <w:jc w:val="both"/>
        <w:rPr>
          <w:sz w:val="28"/>
        </w:rPr>
      </w:pPr>
      <w:r>
        <w:rPr>
          <w:i w:val="1"/>
          <w:sz w:val="28"/>
        </w:rPr>
        <w:t>Делители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кратные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числа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1"/>
          <w:sz w:val="28"/>
        </w:rPr>
        <w:t xml:space="preserve"> </w:t>
      </w:r>
      <w:r>
        <w:rPr>
          <w:i w:val="1"/>
          <w:sz w:val="28"/>
        </w:rPr>
        <w:t>Признаки делимости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на 2,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5,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10,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3,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9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остатком.</w:t>
      </w:r>
    </w:p>
    <w:p w14:paraId="6A000000">
      <w:pPr>
        <w:pStyle w:val="Style_1"/>
        <w:spacing w:line="240" w:lineRule="auto"/>
        <w:ind w:firstLine="708" w:left="0" w:right="11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разрядных слагаемых.</w:t>
      </w:r>
    </w:p>
    <w:p w14:paraId="6B000000">
      <w:pPr>
        <w:pStyle w:val="Style_1"/>
        <w:ind w:firstLine="708" w:left="0" w:right="11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(законов) сложения и умножения,</w:t>
      </w:r>
      <w:r>
        <w:rPr>
          <w:spacing w:val="1"/>
        </w:rPr>
        <w:t xml:space="preserve"> </w:t>
      </w:r>
      <w:r>
        <w:rPr>
          <w:i w:val="1"/>
        </w:rPr>
        <w:t>распределительного</w:t>
      </w:r>
      <w:r>
        <w:rPr>
          <w:i w:val="1"/>
          <w:spacing w:val="-2"/>
        </w:rPr>
        <w:t xml:space="preserve"> </w:t>
      </w:r>
      <w:r>
        <w:rPr>
          <w:i w:val="1"/>
        </w:rPr>
        <w:t>свойства</w:t>
      </w:r>
      <w:r>
        <w:rPr>
          <w:i w:val="1"/>
          <w:spacing w:val="1"/>
        </w:rPr>
        <w:t xml:space="preserve"> </w:t>
      </w:r>
      <w:r>
        <w:rPr>
          <w:i w:val="1"/>
        </w:rPr>
        <w:t>умножения</w:t>
      </w:r>
      <w:r>
        <w:t>.</w:t>
      </w:r>
    </w:p>
    <w:p w14:paraId="6C000000">
      <w:pPr>
        <w:pStyle w:val="Style_3"/>
        <w:spacing w:line="319" w:lineRule="exact"/>
        <w:ind w:firstLine="0" w:left="821"/>
      </w:pPr>
      <w:r>
        <w:t>Дроби</w:t>
      </w:r>
    </w:p>
    <w:p w14:paraId="6D000000">
      <w:pPr>
        <w:pStyle w:val="Style_1"/>
        <w:tabs>
          <w:tab w:leader="none" w:pos="2936" w:val="left"/>
          <w:tab w:leader="none" w:pos="3392" w:val="left"/>
          <w:tab w:leader="none" w:pos="4425" w:val="left"/>
          <w:tab w:leader="none" w:pos="5138" w:val="left"/>
          <w:tab w:leader="none" w:pos="6399" w:val="left"/>
          <w:tab w:leader="none" w:pos="7522" w:val="left"/>
          <w:tab w:leader="none" w:pos="8501" w:val="left"/>
        </w:tabs>
        <w:spacing w:line="240" w:lineRule="auto"/>
        <w:ind w:firstLine="708" w:left="0" w:right="111"/>
        <w:jc w:val="left"/>
      </w:pPr>
      <w:r>
        <w:t>Представление</w:t>
      </w:r>
      <w:r>
        <w:tab/>
      </w:r>
      <w:r>
        <w:t>о</w:t>
      </w:r>
      <w:r>
        <w:tab/>
      </w:r>
      <w:r>
        <w:t>дроби</w:t>
      </w:r>
      <w:r>
        <w:tab/>
      </w:r>
      <w:r>
        <w:t>как</w:t>
      </w:r>
      <w:r>
        <w:tab/>
      </w:r>
      <w:r>
        <w:t>способе</w:t>
      </w:r>
      <w:r>
        <w:tab/>
      </w:r>
      <w:r>
        <w:t>записи</w:t>
      </w:r>
      <w:r>
        <w:tab/>
      </w:r>
      <w:r>
        <w:t>части</w:t>
      </w:r>
      <w:r>
        <w:tab/>
      </w:r>
      <w:r>
        <w:t>величины.</w:t>
      </w:r>
      <w:r>
        <w:rPr>
          <w:spacing w:val="-67"/>
        </w:rPr>
        <w:t xml:space="preserve"> </w:t>
      </w:r>
      <w:r>
        <w:t>Обыкновенные</w:t>
      </w:r>
      <w:r>
        <w:rPr>
          <w:spacing w:val="33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Правильные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</w:t>
      </w:r>
      <w:r>
        <w:rPr>
          <w:spacing w:val="33"/>
        </w:rPr>
        <w:t xml:space="preserve"> </w:t>
      </w:r>
      <w:r>
        <w:t>дроби.</w:t>
      </w:r>
      <w:r>
        <w:rPr>
          <w:spacing w:val="33"/>
        </w:rPr>
        <w:t xml:space="preserve"> </w:t>
      </w:r>
      <w:r>
        <w:t>Смешанная</w:t>
      </w:r>
      <w:r>
        <w:rPr>
          <w:spacing w:val="34"/>
        </w:rPr>
        <w:t xml:space="preserve"> </w:t>
      </w:r>
      <w:r>
        <w:t>дробь;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719455</wp:posOffset>
                </wp:positionH>
                <wp:positionV relativeFrom="paragraph">
                  <wp:posOffset>143510</wp:posOffset>
                </wp:positionV>
                <wp:extent cx="1829435" cy="889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6E000000">
      <w:pPr>
        <w:pStyle w:val="Style_1"/>
        <w:tabs>
          <w:tab w:leader="none" w:pos="2936" w:val="left"/>
          <w:tab w:leader="none" w:pos="3392" w:val="left"/>
          <w:tab w:leader="none" w:pos="4425" w:val="left"/>
          <w:tab w:leader="none" w:pos="5138" w:val="left"/>
          <w:tab w:leader="none" w:pos="6399" w:val="left"/>
          <w:tab w:leader="none" w:pos="7522" w:val="left"/>
          <w:tab w:leader="none" w:pos="8501" w:val="left"/>
        </w:tabs>
        <w:spacing w:line="240" w:lineRule="auto"/>
        <w:ind w:firstLine="708" w:left="0" w:right="111"/>
        <w:jc w:val="left"/>
      </w:pPr>
      <w:r>
        <w:t>П</w:t>
      </w:r>
      <w:r>
        <w:t>редставление</w:t>
      </w:r>
      <w:r>
        <w:rPr>
          <w:spacing w:val="-6"/>
        </w:rPr>
        <w:t xml:space="preserve"> </w:t>
      </w:r>
      <w:r>
        <w:t>смешанной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неправильной</w:t>
      </w:r>
      <w:r>
        <w:rPr>
          <w:spacing w:val="-5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целой</w:t>
      </w:r>
      <w:r>
        <w:rPr>
          <w:spacing w:val="-68"/>
        </w:rPr>
        <w:t xml:space="preserve"> </w:t>
      </w:r>
      <w:r>
        <w:t xml:space="preserve">части числа из неправильной дроби. Изображение дробей точками на </w:t>
      </w:r>
      <w:r>
        <w:t>числовой</w:t>
      </w:r>
      <w:r>
        <w:rPr>
          <w:spacing w:val="1"/>
        </w:rPr>
        <w:t xml:space="preserve"> </w:t>
      </w:r>
      <w:r>
        <w:t xml:space="preserve">прямой. Основное свойство дроби. </w:t>
      </w:r>
      <w:r>
        <w:rPr>
          <w:i w:val="1"/>
        </w:rPr>
        <w:t>Сокращение дробей</w:t>
      </w:r>
      <w:r>
        <w:t xml:space="preserve">. </w:t>
      </w:r>
      <w:r>
        <w:rPr>
          <w:i w:val="1"/>
        </w:rPr>
        <w:t>Приведение дроби к</w:t>
      </w:r>
      <w:r>
        <w:rPr>
          <w:i w:val="1"/>
          <w:spacing w:val="1"/>
        </w:rPr>
        <w:t xml:space="preserve"> </w:t>
      </w:r>
      <w:r>
        <w:rPr>
          <w:i w:val="1"/>
        </w:rPr>
        <w:t>новому</w:t>
      </w:r>
      <w:r>
        <w:rPr>
          <w:i w:val="1"/>
          <w:spacing w:val="-1"/>
        </w:rPr>
        <w:t xml:space="preserve"> </w:t>
      </w:r>
      <w:r>
        <w:rPr>
          <w:i w:val="1"/>
        </w:rPr>
        <w:t>знаменателю</w:t>
      </w:r>
      <w:r>
        <w:t>.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дробей.</w:t>
      </w:r>
    </w:p>
    <w:p w14:paraId="6F000000">
      <w:pPr>
        <w:spacing w:before="1"/>
        <w:ind w:firstLine="708" w:left="112" w:right="111"/>
        <w:jc w:val="both"/>
        <w:rPr>
          <w:sz w:val="28"/>
        </w:rPr>
      </w:pPr>
      <w:r>
        <w:rPr>
          <w:sz w:val="28"/>
        </w:rPr>
        <w:t>Сложение и вычитание дробей. Умножение и деление дробей; взаимн</w:t>
      </w:r>
      <w:r>
        <w:rPr>
          <w:sz w:val="28"/>
        </w:rPr>
        <w:t>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дроби. </w:t>
      </w:r>
      <w:r>
        <w:rPr>
          <w:i w:val="1"/>
          <w:sz w:val="28"/>
        </w:rPr>
        <w:t>Нахождение части целого и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целого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его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части</w:t>
      </w:r>
      <w:r>
        <w:rPr>
          <w:sz w:val="28"/>
        </w:rPr>
        <w:t>.</w:t>
      </w:r>
    </w:p>
    <w:p w14:paraId="70000000">
      <w:pPr>
        <w:pStyle w:val="Style_1"/>
        <w:ind w:firstLine="708" w:left="0" w:right="110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обыкновенной. Изображение десятичных дробей точками на </w:t>
      </w:r>
      <w:r>
        <w:t>числовой</w:t>
      </w:r>
      <w:r>
        <w:t xml:space="preserve">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14:paraId="71000000">
      <w:pPr>
        <w:spacing w:before="1"/>
        <w:ind w:firstLine="708" w:left="112" w:right="112"/>
        <w:jc w:val="both"/>
        <w:rPr>
          <w:i w:val="1"/>
          <w:sz w:val="28"/>
        </w:rPr>
      </w:pP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Округление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десятичных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дробей.</w:t>
      </w:r>
    </w:p>
    <w:p w14:paraId="72000000">
      <w:pPr>
        <w:pStyle w:val="Style_3"/>
        <w:spacing w:before="4" w:line="319" w:lineRule="exact"/>
        <w:ind w:firstLine="0" w:left="821"/>
        <w:jc w:val="both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14:paraId="73000000">
      <w:pPr>
        <w:ind w:firstLine="708" w:left="112" w:right="110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 w:val="1"/>
          <w:sz w:val="28"/>
        </w:rPr>
        <w:t>Решение логических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pacing w:val="-1"/>
          <w:sz w:val="28"/>
        </w:rPr>
        <w:t>задач</w:t>
      </w:r>
      <w:r>
        <w:rPr>
          <w:spacing w:val="-1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Решение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задач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перебором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всех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возможных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вариантов</w:t>
      </w:r>
      <w:r>
        <w:rPr>
          <w:sz w:val="28"/>
        </w:rPr>
        <w:t>.</w:t>
      </w:r>
      <w:r>
        <w:rPr>
          <w:spacing w:val="-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таблиц</w:t>
      </w:r>
      <w:r>
        <w:rPr>
          <w:spacing w:val="-3"/>
          <w:sz w:val="28"/>
        </w:rPr>
        <w:t xml:space="preserve"> </w:t>
      </w:r>
      <w:r>
        <w:rPr>
          <w:sz w:val="28"/>
        </w:rPr>
        <w:t>и схем.</w:t>
      </w:r>
    </w:p>
    <w:p w14:paraId="74000000">
      <w:pPr>
        <w:pStyle w:val="Style_1"/>
        <w:ind w:firstLine="708" w:left="0" w:right="111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стоимость.</w:t>
      </w:r>
      <w:r>
        <w:t xml:space="preserve"> Единицы измерения:</w:t>
      </w:r>
      <w:r>
        <w:rPr>
          <w:spacing w:val="1"/>
        </w:rPr>
        <w:t xml:space="preserve"> </w:t>
      </w:r>
      <w:r>
        <w:t>массы, объёма, цены; расстояния, времени, скорости. Связь между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14:paraId="75000000">
      <w:pPr>
        <w:pStyle w:val="Style_1"/>
        <w:spacing w:line="320" w:lineRule="exact"/>
        <w:ind w:firstLine="0" w:left="821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76000000">
      <w:pPr>
        <w:pStyle w:val="Style_1"/>
        <w:spacing w:before="1"/>
        <w:ind w:firstLine="0" w:left="821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14:paraId="77000000">
      <w:pPr>
        <w:pStyle w:val="Style_3"/>
        <w:spacing w:before="5" w:line="319" w:lineRule="exact"/>
        <w:ind w:firstLine="0" w:left="821"/>
        <w:jc w:val="both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14:paraId="78000000">
      <w:pPr>
        <w:pStyle w:val="Style_1"/>
        <w:ind w:firstLine="708" w:left="0" w:right="116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фигурах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точка,</w:t>
      </w:r>
      <w:r>
        <w:rPr>
          <w:spacing w:val="-9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отрезок,</w:t>
      </w:r>
      <w:r>
        <w:rPr>
          <w:spacing w:val="-67"/>
        </w:rPr>
        <w:t xml:space="preserve"> </w:t>
      </w:r>
      <w:r>
        <w:t>луч, угол, ломаная, многоугольник, окружность, круг.</w:t>
      </w:r>
      <w:r>
        <w:t xml:space="preserve"> Угол. Прямой, острый,</w:t>
      </w:r>
      <w:r>
        <w:rPr>
          <w:spacing w:val="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 развёрнутые углы.</w:t>
      </w:r>
    </w:p>
    <w:p w14:paraId="79000000">
      <w:pPr>
        <w:pStyle w:val="Style_1"/>
        <w:spacing w:line="240" w:lineRule="auto"/>
        <w:ind w:firstLine="708" w:left="0" w:right="119"/>
      </w:pPr>
      <w:r>
        <w:t xml:space="preserve">Длина отрезка, метрические единицы длины. Длина </w:t>
      </w:r>
      <w:r>
        <w:t>ломаной</w:t>
      </w:r>
      <w:r>
        <w:t>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14:paraId="7A000000">
      <w:pPr>
        <w:pStyle w:val="Style_1"/>
        <w:ind w:firstLine="708" w:left="0" w:right="12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квадрат; 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i w:val="1"/>
        </w:rPr>
        <w:t>равенстве фигур</w:t>
      </w:r>
      <w:r>
        <w:t>.</w:t>
      </w:r>
    </w:p>
    <w:p w14:paraId="7B000000">
      <w:pPr>
        <w:ind w:firstLine="708" w:left="112" w:right="112"/>
        <w:jc w:val="both"/>
        <w:rPr>
          <w:sz w:val="28"/>
        </w:rPr>
      </w:pP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1"/>
          <w:sz w:val="28"/>
        </w:rPr>
        <w:t xml:space="preserve"> </w:t>
      </w:r>
      <w:r>
        <w:rPr>
          <w:i w:val="1"/>
          <w:sz w:val="28"/>
        </w:rPr>
        <w:t>Построение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конфигураций из частей прямой, окружности на нелинованной и клетчатой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бумаге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z w:val="28"/>
        </w:rPr>
        <w:t>ств</w:t>
      </w:r>
      <w:r>
        <w:rPr>
          <w:spacing w:val="-3"/>
          <w:sz w:val="28"/>
        </w:rPr>
        <w:t xml:space="preserve"> </w:t>
      </w:r>
      <w:r>
        <w:rPr>
          <w:sz w:val="28"/>
        </w:rPr>
        <w:t>ст</w:t>
      </w:r>
      <w:r>
        <w:rPr>
          <w:sz w:val="28"/>
        </w:rPr>
        <w:t>орон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квадрата.</w:t>
      </w:r>
    </w:p>
    <w:p w14:paraId="7C000000">
      <w:pPr>
        <w:pStyle w:val="Style_1"/>
        <w:ind w:firstLine="708" w:left="0" w:right="116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14:paraId="7D000000">
      <w:pPr>
        <w:ind w:firstLine="708" w:left="112" w:right="115"/>
        <w:jc w:val="both"/>
        <w:rPr>
          <w:i w:val="1"/>
          <w:sz w:val="28"/>
        </w:rPr>
      </w:pPr>
      <w:r>
        <w:rPr>
          <w:i w:val="1"/>
          <w:sz w:val="28"/>
        </w:rPr>
        <w:t>Наглядные представления о пространственных фигурах: прямоугольный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pacing w:val="-1"/>
          <w:sz w:val="28"/>
        </w:rPr>
        <w:t>параллелепипед,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pacing w:val="-1"/>
          <w:sz w:val="28"/>
        </w:rPr>
        <w:t>куб,</w:t>
      </w:r>
      <w:r>
        <w:rPr>
          <w:i w:val="1"/>
          <w:spacing w:val="-21"/>
          <w:sz w:val="28"/>
        </w:rPr>
        <w:t xml:space="preserve"> </w:t>
      </w:r>
      <w:r>
        <w:rPr>
          <w:i w:val="1"/>
          <w:spacing w:val="-1"/>
          <w:sz w:val="28"/>
        </w:rPr>
        <w:t>многогранники.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Изображение</w:t>
      </w:r>
      <w:r>
        <w:rPr>
          <w:i w:val="1"/>
          <w:spacing w:val="-20"/>
          <w:sz w:val="28"/>
        </w:rPr>
        <w:t xml:space="preserve"> </w:t>
      </w:r>
      <w:r>
        <w:rPr>
          <w:i w:val="1"/>
          <w:sz w:val="28"/>
        </w:rPr>
        <w:t>простейших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многогранников.</w:t>
      </w:r>
      <w:r>
        <w:rPr>
          <w:i w:val="1"/>
          <w:spacing w:val="-68"/>
          <w:sz w:val="28"/>
        </w:rPr>
        <w:t xml:space="preserve"> </w:t>
      </w:r>
      <w:r>
        <w:rPr>
          <w:i w:val="1"/>
          <w:sz w:val="28"/>
        </w:rPr>
        <w:t>Развёртки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куба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параллелепипеда.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Создание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моделей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многогранников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(из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бумаги,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проволоки,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пластилина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и др.).</w:t>
      </w:r>
    </w:p>
    <w:p w14:paraId="7E000000">
      <w:pPr>
        <w:ind w:firstLine="0" w:left="821"/>
        <w:jc w:val="both"/>
        <w:rPr>
          <w:sz w:val="28"/>
        </w:rPr>
      </w:pPr>
      <w:r>
        <w:rPr>
          <w:i w:val="1"/>
          <w:sz w:val="28"/>
        </w:rPr>
        <w:t>Объём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прямоугольного</w:t>
      </w:r>
      <w:r>
        <w:rPr>
          <w:i w:val="1"/>
          <w:spacing w:val="-11"/>
          <w:sz w:val="28"/>
        </w:rPr>
        <w:t xml:space="preserve"> </w:t>
      </w:r>
      <w:r>
        <w:rPr>
          <w:i w:val="1"/>
          <w:sz w:val="28"/>
        </w:rPr>
        <w:t>параллелепипеда,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куба.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Единицы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измерения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объёма</w:t>
      </w:r>
      <w:r>
        <w:rPr>
          <w:sz w:val="28"/>
        </w:rPr>
        <w:t>.</w:t>
      </w:r>
      <w:bookmarkStart w:id="12" w:name="_bookmark11"/>
      <w:bookmarkEnd w:id="12"/>
      <w:bookmarkStart w:id="13" w:name="_bookmark12"/>
      <w:bookmarkEnd w:id="13"/>
      <w:bookmarkStart w:id="14" w:name="_bookmark34"/>
      <w:bookmarkEnd w:id="14"/>
    </w:p>
    <w:p w14:paraId="7F000000">
      <w:pPr>
        <w:ind w:firstLine="0" w:left="821"/>
        <w:jc w:val="both"/>
        <w:rPr>
          <w:sz w:val="28"/>
        </w:rPr>
      </w:pPr>
    </w:p>
    <w:p w14:paraId="80000000">
      <w:pPr>
        <w:ind w:firstLine="0" w:left="821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81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82000000">
      <w:pPr>
        <w:pStyle w:val="Style_1"/>
        <w:spacing w:before="7"/>
        <w:ind w:firstLine="0" w:left="0"/>
        <w:jc w:val="left"/>
        <w:rPr>
          <w:sz w:val="44"/>
        </w:rPr>
      </w:pPr>
    </w:p>
    <w:p w14:paraId="83000000">
      <w:pPr>
        <w:pStyle w:val="Style_3"/>
        <w:ind w:firstLine="0" w:left="112"/>
      </w:pPr>
      <w:bookmarkStart w:id="15" w:name="_bookmark35"/>
      <w:bookmarkEnd w:id="15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84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85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86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87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88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89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8A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8B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8C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8D000000">
      <w:pPr>
        <w:pStyle w:val="Style_1"/>
        <w:spacing w:before="9"/>
        <w:ind w:firstLine="0" w:left="0"/>
        <w:jc w:val="left"/>
        <w:rPr>
          <w:sz w:val="41"/>
        </w:rPr>
      </w:pPr>
    </w:p>
    <w:p w14:paraId="8E000000">
      <w:pPr>
        <w:pStyle w:val="Style_3"/>
        <w:spacing w:before="1"/>
        <w:ind w:firstLine="0" w:left="112"/>
      </w:pPr>
      <w:bookmarkStart w:id="16" w:name="_bookmark36"/>
      <w:bookmarkEnd w:id="16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8F000000">
      <w:pPr>
        <w:pStyle w:val="Style_5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90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91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92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93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94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95000000">
      <w:pPr>
        <w:pStyle w:val="Style_1"/>
        <w:spacing w:line="318" w:lineRule="exact"/>
        <w:ind/>
        <w:jc w:val="left"/>
      </w:pPr>
      <w:r>
        <w:t>представления;</w:t>
      </w:r>
    </w:p>
    <w:p w14:paraId="96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97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98000000">
      <w:pPr>
        <w:pStyle w:val="Style_5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99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9A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9B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9C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9D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9E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9F000000">
      <w:pPr>
        <w:pStyle w:val="Style_5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A0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A1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A2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A3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A4000000">
      <w:pPr>
        <w:pStyle w:val="Style_1"/>
        <w:spacing w:line="322" w:lineRule="exact"/>
        <w:ind/>
        <w:jc w:val="left"/>
      </w:pPr>
      <w:r>
        <w:t>деятельности;</w:t>
      </w:r>
    </w:p>
    <w:p w14:paraId="A5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A6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A7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A8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A9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AA000000">
      <w:pPr>
        <w:pStyle w:val="Style_1"/>
        <w:spacing w:before="8"/>
        <w:ind w:firstLine="0" w:left="0"/>
        <w:jc w:val="left"/>
        <w:rPr>
          <w:sz w:val="41"/>
        </w:rPr>
      </w:pPr>
    </w:p>
    <w:p w14:paraId="AB000000">
      <w:pPr>
        <w:pStyle w:val="Style_3"/>
        <w:ind w:firstLine="0" w:left="112"/>
      </w:pPr>
      <w:bookmarkStart w:id="17" w:name="_bookmark37"/>
      <w:bookmarkEnd w:id="17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AC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  <w:r>
        <w:t xml:space="preserve"> </w:t>
      </w: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AD000000">
      <w:pPr>
        <w:pStyle w:val="Style_1"/>
        <w:spacing w:before="4"/>
        <w:ind w:firstLine="0" w:left="0"/>
        <w:jc w:val="left"/>
        <w:rPr>
          <w:sz w:val="41"/>
        </w:rPr>
      </w:pPr>
    </w:p>
    <w:p w14:paraId="AE000000">
      <w:pPr>
        <w:pStyle w:val="Style_1"/>
        <w:spacing w:line="264" w:lineRule="auto"/>
        <w:ind w:right="254"/>
        <w:jc w:val="left"/>
      </w:pPr>
      <w:bookmarkStart w:id="18" w:name="_bookmark38"/>
      <w:bookmarkEnd w:id="18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 xml:space="preserve">РАБОЧЕЙ ПРОГРАММЫ КУРСА «МАТЕМАТИКА» </w:t>
      </w:r>
    </w:p>
    <w:p w14:paraId="AF000000">
      <w:pPr>
        <w:pStyle w:val="Style_1"/>
        <w:spacing w:before="1"/>
        <w:ind w:firstLine="708" w:left="0" w:right="116"/>
      </w:pPr>
      <w:r>
        <w:t>Освоение учебного курса «Математика» в 5–6 классах основной 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14:paraId="B0000000">
      <w:pPr>
        <w:pStyle w:val="Style_3"/>
        <w:numPr>
          <w:ilvl w:val="0"/>
          <w:numId w:val="4"/>
        </w:numPr>
        <w:tabs>
          <w:tab w:leader="none" w:pos="325" w:val="left"/>
        </w:tabs>
        <w:spacing w:before="1"/>
        <w:ind w:hanging="213" w:left="213"/>
        <w:jc w:val="center"/>
      </w:pPr>
      <w:bookmarkStart w:id="19" w:name="_bookmark39"/>
      <w:bookmarkEnd w:id="19"/>
      <w:r>
        <w:t>КЛАСС</w:t>
      </w:r>
    </w:p>
    <w:p w14:paraId="B1000000">
      <w:pPr>
        <w:pStyle w:val="Style_5"/>
        <w:spacing w:before="149" w:line="319" w:lineRule="exact"/>
        <w:ind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14:paraId="B2000000">
      <w:pPr>
        <w:pStyle w:val="Style_1"/>
        <w:ind w:firstLine="708" w:left="0" w:right="111"/>
        <w:jc w:val="righ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связанными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натуральными</w:t>
      </w:r>
      <w:r>
        <w:rPr>
          <w:spacing w:val="-8"/>
        </w:rPr>
        <w:t xml:space="preserve"> </w:t>
      </w:r>
      <w:r>
        <w:t>числами,</w:t>
      </w:r>
      <w:r>
        <w:rPr>
          <w:spacing w:val="-8"/>
        </w:rPr>
        <w:t xml:space="preserve"> </w:t>
      </w:r>
      <w:r>
        <w:t>обыкновенными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десятичными</w:t>
      </w:r>
      <w:r>
        <w:rPr>
          <w:spacing w:val="-8"/>
        </w:rPr>
        <w:t xml:space="preserve"> </w:t>
      </w:r>
      <w:r>
        <w:t>дробями.</w:t>
      </w:r>
    </w:p>
    <w:p w14:paraId="B3000000">
      <w:pPr>
        <w:pStyle w:val="Style_1"/>
        <w:ind w:firstLine="708" w:left="0" w:right="111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упорядочивать</w:t>
      </w:r>
      <w:r>
        <w:rPr>
          <w:spacing w:val="-10"/>
        </w:rPr>
        <w:t xml:space="preserve"> </w:t>
      </w:r>
      <w:r>
        <w:t>натуральные</w:t>
      </w:r>
      <w:r>
        <w:rPr>
          <w:spacing w:val="-10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дроби,</w:t>
      </w:r>
      <w:r>
        <w:rPr>
          <w:spacing w:val="-13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</w:p>
    <w:p w14:paraId="B4000000">
      <w:pPr>
        <w:pStyle w:val="Style_1"/>
        <w:ind w:firstLine="708" w:left="0" w:right="115"/>
      </w:pPr>
      <w:r>
        <w:rPr>
          <w:spacing w:val="-1"/>
        </w:rPr>
        <w:t>Соотносить</w:t>
      </w:r>
      <w:r>
        <w:rPr>
          <w:spacing w:val="-14"/>
        </w:rPr>
        <w:t xml:space="preserve"> </w:t>
      </w:r>
      <w:r>
        <w:rPr>
          <w:spacing w:val="-1"/>
        </w:rPr>
        <w:t>точку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координатной</w:t>
      </w:r>
      <w:r>
        <w:rPr>
          <w:spacing w:val="-11"/>
        </w:rPr>
        <w:t xml:space="preserve"> </w:t>
      </w:r>
      <w:r>
        <w:t>(числовой)</w:t>
      </w:r>
      <w:r>
        <w:rPr>
          <w:spacing w:val="-14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соответствующим</w:t>
      </w:r>
      <w:r>
        <w:rPr>
          <w:spacing w:val="-67"/>
        </w:rPr>
        <w:t xml:space="preserve"> </w:t>
      </w:r>
      <w:r>
        <w:rPr>
          <w:spacing w:val="-1"/>
        </w:rPr>
        <w:t>ей</w:t>
      </w:r>
      <w:r>
        <w:rPr>
          <w:spacing w:val="-16"/>
        </w:rPr>
        <w:t xml:space="preserve"> </w:t>
      </w:r>
      <w:r>
        <w:rPr>
          <w:spacing w:val="-1"/>
        </w:rPr>
        <w:t>числом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изображать</w:t>
      </w:r>
      <w:r>
        <w:rPr>
          <w:spacing w:val="-17"/>
        </w:rPr>
        <w:t xml:space="preserve"> </w:t>
      </w:r>
      <w:r>
        <w:t>натуральные</w:t>
      </w:r>
      <w:r>
        <w:rPr>
          <w:spacing w:val="-16"/>
        </w:rPr>
        <w:t xml:space="preserve"> </w:t>
      </w:r>
      <w:r>
        <w:t>числа</w:t>
      </w:r>
      <w:r>
        <w:rPr>
          <w:spacing w:val="-17"/>
        </w:rPr>
        <w:t xml:space="preserve"> </w:t>
      </w:r>
      <w:r>
        <w:t>точками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координатной</w:t>
      </w:r>
      <w:r>
        <w:rPr>
          <w:spacing w:val="-16"/>
        </w:rPr>
        <w:t xml:space="preserve"> </w:t>
      </w:r>
      <w:r>
        <w:t>(числовой)</w:t>
      </w:r>
      <w:r>
        <w:rPr>
          <w:spacing w:val="-67"/>
        </w:rPr>
        <w:t xml:space="preserve"> </w:t>
      </w:r>
      <w:r>
        <w:t>прямой.</w:t>
      </w:r>
    </w:p>
    <w:p w14:paraId="B5000000">
      <w:pPr>
        <w:pStyle w:val="Style_1"/>
        <w:ind w:firstLine="708" w:left="0" w:right="11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14:paraId="B6000000">
      <w:pPr>
        <w:pStyle w:val="Style_1"/>
        <w:ind w:firstLine="0" w:left="821" w:right="2318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14:paraId="B7000000">
      <w:pPr>
        <w:pStyle w:val="Style_5"/>
        <w:spacing w:before="3"/>
        <w:ind/>
      </w:pPr>
      <w:r>
        <w:t>Решение</w:t>
      </w:r>
      <w:r>
        <w:rPr>
          <w:spacing w:val="-6"/>
        </w:rPr>
        <w:t xml:space="preserve"> </w:t>
      </w:r>
      <w:r>
        <w:t>текстовых задач</w:t>
      </w:r>
    </w:p>
    <w:p w14:paraId="B8000000">
      <w:pPr>
        <w:pStyle w:val="Style_1"/>
        <w:ind w:firstLine="708" w:left="0" w:right="117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помощью).</w:t>
      </w:r>
    </w:p>
    <w:p w14:paraId="B9000000">
      <w:pPr>
        <w:pStyle w:val="Style_1"/>
        <w:ind w:firstLine="708" w:left="0" w:right="115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 (при необходимости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информации).</w:t>
      </w:r>
    </w:p>
    <w:p w14:paraId="BA000000">
      <w:pPr>
        <w:pStyle w:val="Style_1"/>
        <w:spacing w:line="240" w:lineRule="auto"/>
        <w:ind w:firstLine="708" w:left="0" w:right="119"/>
      </w:pPr>
      <w:r>
        <w:t>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</w:p>
    <w:p w14:paraId="BB000000">
      <w:pPr>
        <w:pStyle w:val="Style_1"/>
        <w:ind w:firstLine="708" w:left="0" w:right="105"/>
      </w:pPr>
      <w:r>
        <w:t>Пользоваться основными единицами измерения: цены, массы; расстояния,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14:paraId="BC000000">
      <w:pPr>
        <w:pStyle w:val="Style_1"/>
        <w:ind w:firstLine="708" w:left="0" w:right="11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rPr>
          <w:spacing w:val="-1"/>
        </w:rPr>
        <w:t>диаграмме,</w:t>
      </w:r>
      <w:r>
        <w:rPr>
          <w:spacing w:val="-15"/>
        </w:rPr>
        <w:t xml:space="preserve"> </w:t>
      </w:r>
      <w:r>
        <w:rPr>
          <w:spacing w:val="-1"/>
        </w:rPr>
        <w:t>интерпретировать</w:t>
      </w:r>
      <w:r>
        <w:rPr>
          <w:spacing w:val="-14"/>
        </w:rPr>
        <w:t xml:space="preserve"> </w:t>
      </w:r>
      <w:r>
        <w:t>представленные</w:t>
      </w:r>
      <w:r>
        <w:rPr>
          <w:spacing w:val="-14"/>
        </w:rPr>
        <w:t xml:space="preserve"> </w:t>
      </w:r>
      <w:r>
        <w:t>данные,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BD000000">
      <w:pPr>
        <w:pStyle w:val="Style_5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14:paraId="BE000000">
      <w:pPr>
        <w:pStyle w:val="Style_1"/>
        <w:spacing w:line="318" w:lineRule="exact"/>
        <w:ind w:firstLine="0" w:left="821"/>
      </w:pPr>
      <w:r>
        <w:t>Пользоваться</w:t>
      </w:r>
      <w:r>
        <w:rPr>
          <w:spacing w:val="45"/>
        </w:rPr>
        <w:t xml:space="preserve"> </w:t>
      </w:r>
      <w:r>
        <w:t>геометрическими</w:t>
      </w:r>
      <w:r>
        <w:rPr>
          <w:spacing w:val="45"/>
        </w:rPr>
        <w:t xml:space="preserve"> </w:t>
      </w:r>
      <w:r>
        <w:t>понятиями:</w:t>
      </w:r>
      <w:r>
        <w:rPr>
          <w:spacing w:val="46"/>
        </w:rPr>
        <w:t xml:space="preserve"> </w:t>
      </w:r>
      <w:r>
        <w:t>точка,</w:t>
      </w:r>
      <w:r>
        <w:rPr>
          <w:spacing w:val="44"/>
        </w:rPr>
        <w:t xml:space="preserve"> </w:t>
      </w:r>
      <w:r>
        <w:t>прямая,</w:t>
      </w:r>
      <w:r>
        <w:rPr>
          <w:spacing w:val="42"/>
        </w:rPr>
        <w:t xml:space="preserve"> </w:t>
      </w:r>
      <w:r>
        <w:t>отрезок,</w:t>
      </w:r>
      <w:r>
        <w:rPr>
          <w:spacing w:val="45"/>
        </w:rPr>
        <w:t xml:space="preserve"> </w:t>
      </w:r>
      <w:r>
        <w:t>луч,</w:t>
      </w:r>
    </w:p>
    <w:p w14:paraId="BF000000">
      <w:pPr>
        <w:pStyle w:val="Style_1"/>
        <w:spacing w:before="67"/>
        <w:ind/>
      </w:pPr>
      <w:r>
        <w:t>угол,</w:t>
      </w:r>
      <w:r>
        <w:rPr>
          <w:spacing w:val="-5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</w:p>
    <w:p w14:paraId="C0000000">
      <w:pPr>
        <w:pStyle w:val="Style_1"/>
        <w:spacing w:before="2"/>
        <w:ind w:firstLine="708" w:left="0" w:right="1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14:paraId="C1000000">
      <w:pPr>
        <w:pStyle w:val="Style_1"/>
        <w:ind w:firstLine="708" w:left="0" w:right="117"/>
      </w:pPr>
      <w:r>
        <w:t>Использовать терминологию, при необходимости по визуальной опоре,</w:t>
      </w:r>
      <w:r>
        <w:rPr>
          <w:spacing w:val="1"/>
        </w:rPr>
        <w:t xml:space="preserve"> </w:t>
      </w:r>
      <w:r>
        <w:t>связанную с углами: вершина, сторона; с многоугольниками: угол, 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окружностью:</w:t>
      </w:r>
      <w:r>
        <w:rPr>
          <w:spacing w:val="-2"/>
        </w:rPr>
        <w:t xml:space="preserve"> </w:t>
      </w:r>
      <w:r>
        <w:t>радиус,</w:t>
      </w:r>
      <w:r>
        <w:rPr>
          <w:spacing w:val="-1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центр.</w:t>
      </w:r>
    </w:p>
    <w:p w14:paraId="C2000000">
      <w:pPr>
        <w:pStyle w:val="Style_1"/>
        <w:spacing w:line="240" w:lineRule="auto"/>
        <w:ind w:firstLine="708" w:left="0" w:right="121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 (после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анализа).</w:t>
      </w:r>
    </w:p>
    <w:p w14:paraId="C3000000">
      <w:pPr>
        <w:pStyle w:val="Style_1"/>
        <w:ind w:firstLine="708" w:left="0" w:right="118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</w:p>
    <w:p w14:paraId="C4000000">
      <w:pPr>
        <w:pStyle w:val="Style_1"/>
        <w:ind w:firstLine="708" w:left="0" w:right="114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4"/>
        </w:rPr>
        <w:t xml:space="preserve"> </w:t>
      </w:r>
      <w:r>
        <w:t>периметра.</w:t>
      </w:r>
    </w:p>
    <w:p w14:paraId="C5000000">
      <w:pPr>
        <w:pStyle w:val="Style_1"/>
        <w:ind w:firstLine="708" w:left="0" w:right="11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14:paraId="C6000000">
      <w:pPr>
        <w:pStyle w:val="Style_1"/>
        <w:ind w:firstLine="708" w:left="0" w:right="113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8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одни</w:t>
      </w:r>
      <w:r>
        <w:rPr>
          <w:spacing w:val="-11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14:paraId="C7000000">
      <w:pPr>
        <w:pStyle w:val="Style_1"/>
        <w:spacing w:line="240" w:lineRule="auto"/>
        <w:ind w:firstLine="708" w:left="0" w:right="117"/>
      </w:pPr>
      <w:r>
        <w:t>Распознавать</w:t>
      </w:r>
      <w:r>
        <w:rPr>
          <w:spacing w:val="-10"/>
        </w:rPr>
        <w:t xml:space="preserve"> </w:t>
      </w:r>
      <w:r>
        <w:t>параллелепипед,</w:t>
      </w:r>
      <w:r>
        <w:rPr>
          <w:spacing w:val="-10"/>
        </w:rPr>
        <w:t xml:space="preserve"> </w:t>
      </w:r>
      <w:r>
        <w:t>куб,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 грань,</w:t>
      </w:r>
      <w:r>
        <w:rPr>
          <w:spacing w:val="-2"/>
        </w:rPr>
        <w:t xml:space="preserve"> </w:t>
      </w:r>
      <w:r>
        <w:t>измерения; 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14:paraId="C8000000">
      <w:pPr>
        <w:pStyle w:val="Style_1"/>
        <w:ind w:firstLine="708" w:left="0" w:right="11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 действий), пользоваться единицами измерения</w:t>
      </w:r>
      <w:r>
        <w:rPr>
          <w:spacing w:val="1"/>
        </w:rPr>
        <w:t xml:space="preserve"> </w:t>
      </w:r>
      <w:r>
        <w:t>объёма.</w:t>
      </w:r>
    </w:p>
    <w:p w14:paraId="C9000000">
      <w:pPr>
        <w:pStyle w:val="Style_1"/>
        <w:ind w:firstLine="708" w:left="0" w:right="116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 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опорой).</w:t>
      </w:r>
    </w:p>
    <w:p w14:paraId="CA000000">
      <w:pPr>
        <w:pStyle w:val="Style_1"/>
        <w:spacing w:before="2"/>
        <w:ind w:firstLine="0" w:left="0"/>
        <w:jc w:val="left"/>
        <w:rPr>
          <w:sz w:val="41"/>
        </w:rPr>
      </w:pPr>
    </w:p>
    <w:p w14:paraId="CB000000">
      <w:pPr>
        <w:pStyle w:val="Style_3"/>
        <w:tabs>
          <w:tab w:leader="none" w:pos="325" w:val="left"/>
        </w:tabs>
        <w:ind w:firstLine="0" w:left="0"/>
      </w:pPr>
      <w:bookmarkStart w:id="20" w:name="_bookmark40"/>
      <w:bookmarkEnd w:id="20"/>
    </w:p>
    <w:p w14:paraId="CC000000">
      <w:pPr>
        <w:sectPr>
          <w:footerReference r:id="rId4" w:type="default"/>
          <w:pgSz w:h="16840" w:orient="portrait" w:w="11910"/>
          <w:pgMar w:bottom="1340" w:footer="1077" w:gutter="0" w:header="0" w:left="1020" w:right="1020" w:top="1520"/>
        </w:sectPr>
      </w:pPr>
    </w:p>
    <w:p w14:paraId="CD000000">
      <w:pPr>
        <w:pStyle w:val="Style_1"/>
        <w:spacing w:before="7"/>
        <w:ind w:firstLine="0" w:left="0"/>
        <w:jc w:val="left"/>
        <w:rPr>
          <w:sz w:val="14"/>
        </w:rPr>
      </w:pPr>
    </w:p>
    <w:p w14:paraId="CE000000">
      <w:pPr>
        <w:pStyle w:val="Style_1"/>
        <w:spacing w:before="89"/>
        <w:ind w:firstLine="0" w:left="681"/>
        <w:jc w:val="center"/>
      </w:pPr>
      <w:bookmarkStart w:id="21" w:name="_bookmark53"/>
      <w:bookmarkEnd w:id="21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14:paraId="CF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D0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D1000000">
      <w:pPr>
        <w:pStyle w:val="Style_1"/>
        <w:spacing w:before="5"/>
        <w:ind w:firstLine="0" w:left="0"/>
        <w:jc w:val="left"/>
        <w:rPr>
          <w:sz w:val="41"/>
        </w:rPr>
      </w:pPr>
    </w:p>
    <w:p w14:paraId="D2000000">
      <w:pPr>
        <w:pStyle w:val="Style_4"/>
        <w:numPr>
          <w:ilvl w:val="1"/>
          <w:numId w:val="5"/>
        </w:numPr>
        <w:tabs>
          <w:tab w:leader="none" w:pos="894" w:val="left"/>
        </w:tabs>
        <w:spacing w:before="1"/>
        <w:ind w:hanging="213" w:left="213"/>
        <w:jc w:val="both"/>
        <w:rPr>
          <w:sz w:val="28"/>
        </w:rPr>
      </w:pPr>
      <w:r>
        <w:rPr>
          <w:b w:val="1"/>
          <w:sz w:val="28"/>
        </w:rPr>
        <w:t>к</w:t>
      </w:r>
      <w:r>
        <w:rPr>
          <w:b w:val="1"/>
          <w:sz w:val="28"/>
        </w:rPr>
        <w:t>ласс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170 ч)</w:t>
      </w:r>
    </w:p>
    <w:p w14:paraId="D3000000">
      <w:pPr>
        <w:pStyle w:val="Style_1"/>
        <w:spacing w:before="4"/>
        <w:ind w:firstLine="0" w:left="0"/>
        <w:jc w:val="left"/>
        <w:rPr>
          <w:sz w:val="14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7"/>
              <w:spacing w:before="80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7"/>
              <w:ind w:firstLine="0" w:left="0"/>
              <w:rPr>
                <w:sz w:val="26"/>
              </w:rPr>
            </w:pPr>
          </w:p>
          <w:p w14:paraId="D6000000">
            <w:pPr>
              <w:pStyle w:val="Style_7"/>
              <w:spacing w:before="196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7"/>
              <w:ind w:firstLine="0" w:left="0"/>
              <w:rPr>
                <w:sz w:val="26"/>
              </w:rPr>
            </w:pPr>
          </w:p>
          <w:p w14:paraId="D8000000">
            <w:pPr>
              <w:pStyle w:val="Style_7"/>
              <w:spacing w:before="196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278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7"/>
              <w:spacing w:before="80"/>
              <w:ind w:firstLine="0" w:left="4" w:right="13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Натуральные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числа. Действия с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натуральными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</w:p>
          <w:p w14:paraId="DA000000">
            <w:pPr>
              <w:pStyle w:val="Style_7"/>
              <w:spacing w:before="1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(43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7"/>
              <w:spacing w:before="75"/>
              <w:ind w:firstLine="0"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коор-динатной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C000000">
            <w:pPr>
              <w:pStyle w:val="Style_7"/>
              <w:spacing w:before="88"/>
              <w:ind w:firstLine="0" w:left="57" w:right="43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</w:t>
            </w:r>
            <w:r>
              <w:rPr>
                <w:sz w:val="24"/>
              </w:rPr>
              <w:t>множении,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распределительное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свойство умножения.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7"/>
              <w:spacing w:before="82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участвовать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E000000">
            <w:pPr>
              <w:pStyle w:val="Style_7"/>
              <w:spacing w:before="9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отмечать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14:paraId="DF000000">
            <w:pPr>
              <w:pStyle w:val="Style_7"/>
              <w:spacing w:before="11" w:line="240" w:lineRule="auto"/>
              <w:ind w:right="1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 свойства </w:t>
            </w:r>
            <w:r>
              <w:rPr>
                <w:sz w:val="24"/>
              </w:rPr>
              <w:t>натурального ряда, чисел 0 и 1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</w:p>
          <w:p w14:paraId="E0000000">
            <w:pPr>
              <w:pStyle w:val="Style_7"/>
              <w:spacing w:before="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правило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14:paraId="E1000000">
      <w:pPr>
        <w:sectPr>
          <w:footerReference r:id="rId2" w:type="default"/>
          <w:pgSz w:h="11910" w:orient="landscape" w:w="16840"/>
          <w:pgMar w:bottom="1260" w:footer="1068" w:gutter="0" w:header="0" w:left="1020" w:right="740" w:top="1100"/>
        </w:sectPr>
      </w:pPr>
    </w:p>
    <w:p w14:paraId="E2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933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7"/>
              <w:spacing w:before="165"/>
              <w:ind w:firstLine="0" w:left="57" w:right="45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Делители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кратные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Признаки делимости на 2, 5, 10,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3, 9.</w:t>
            </w:r>
          </w:p>
          <w:p w14:paraId="E5000000">
            <w:pPr>
              <w:pStyle w:val="Style_7"/>
              <w:ind w:firstLine="0" w:left="57" w:right="1924"/>
              <w:rPr>
                <w:sz w:val="24"/>
              </w:rPr>
            </w:pPr>
            <w:r>
              <w:rPr>
                <w:sz w:val="24"/>
              </w:rPr>
              <w:t>Степень с натуральным 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E6000000">
            <w:pPr>
              <w:pStyle w:val="Style_7"/>
              <w:ind w:firstLine="0" w:left="57" w:right="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E8000000">
            <w:pPr>
              <w:pStyle w:val="Style_7"/>
              <w:spacing w:before="7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скобок.</w:t>
            </w:r>
          </w:p>
          <w:p w14:paraId="E9000000">
            <w:pPr>
              <w:pStyle w:val="Style_7"/>
              <w:spacing w:before="9" w:line="240" w:lineRule="auto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Записывать </w:t>
            </w:r>
            <w:r>
              <w:rPr>
                <w:sz w:val="24"/>
              </w:rPr>
              <w:t xml:space="preserve">произведение в виде степени, </w:t>
            </w:r>
            <w:r>
              <w:rPr>
                <w:b w:val="1"/>
                <w:sz w:val="24"/>
              </w:rPr>
              <w:t xml:space="preserve">читать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  <w:p w14:paraId="EA000000">
            <w:pPr>
              <w:pStyle w:val="Style_7"/>
              <w:spacing w:before="11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выражений, </w:t>
            </w:r>
            <w:r>
              <w:rPr>
                <w:b w:val="1"/>
                <w:sz w:val="24"/>
              </w:rPr>
              <w:t>предлагать и применять приёмы проверки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EB000000">
            <w:pPr>
              <w:pStyle w:val="Style_7"/>
              <w:spacing w:before="6"/>
              <w:ind w:right="136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переместительное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сочетательное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умножения,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pacing w:val="-1"/>
                <w:sz w:val="24"/>
              </w:rPr>
              <w:t xml:space="preserve">распределительное </w:t>
            </w:r>
            <w:r>
              <w:rPr>
                <w:b w:val="1"/>
                <w:i w:val="1"/>
                <w:sz w:val="24"/>
              </w:rPr>
              <w:t>свойство умножения</w:t>
            </w:r>
            <w:r>
              <w:rPr>
                <w:b w:val="1"/>
                <w:sz w:val="24"/>
              </w:rPr>
              <w:t xml:space="preserve">;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преобразования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числовых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выражений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основе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арифметических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действий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необходимости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направляющей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помощью.</w:t>
            </w:r>
          </w:p>
          <w:p w14:paraId="EC000000">
            <w:pPr>
              <w:pStyle w:val="Style_7"/>
              <w:spacing w:before="1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называть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признаки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алгоритм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частное.</w:t>
            </w:r>
          </w:p>
          <w:p w14:paraId="ED000000">
            <w:pPr>
              <w:pStyle w:val="Style_7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приводить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высказывания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14:paraId="EE000000">
            <w:pPr>
              <w:pStyle w:val="Style_7"/>
              <w:spacing w:before="1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зависимости </w:t>
            </w:r>
            <w:r>
              <w:rPr>
                <w:sz w:val="24"/>
              </w:rPr>
              <w:t>между величинами (скорость,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 расстояние; цена, количество, стоимость и др.)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 использованием справочной информации: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анализировать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переформулировать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условие,</w:t>
            </w:r>
          </w:p>
        </w:tc>
      </w:tr>
    </w:tbl>
    <w:p w14:paraId="EF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F0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7"/>
              <w:spacing w:before="85" w:line="240" w:lineRule="auto"/>
              <w:ind w:right="13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устанавливат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F4000000">
            <w:pPr>
              <w:pStyle w:val="Style_7"/>
              <w:spacing w:before="11" w:line="240" w:lineRule="auto"/>
              <w:ind w:right="1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F5000000">
            <w:pPr>
              <w:pStyle w:val="Style_7"/>
              <w:spacing w:before="11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F6000000">
            <w:pPr>
              <w:pStyle w:val="Style_7"/>
              <w:spacing w:before="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14:paraId="F7000000">
            <w:pPr>
              <w:pStyle w:val="Style_7"/>
              <w:spacing w:line="240" w:lineRule="auto"/>
              <w:ind w:right="140"/>
              <w:jc w:val="both"/>
              <w:rPr>
                <w:b w:val="1"/>
                <w:sz w:val="24"/>
              </w:rPr>
            </w:pPr>
            <w:r>
              <w:rPr>
                <w:i w:val="1"/>
                <w:sz w:val="24"/>
              </w:rPr>
              <w:t>Решать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помощью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перебора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всех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возможных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вариантов</w:t>
            </w:r>
            <w:r>
              <w:rPr>
                <w:b w:val="1"/>
                <w:sz w:val="24"/>
              </w:rPr>
              <w:t>.</w:t>
            </w:r>
          </w:p>
          <w:p w14:paraId="F8000000">
            <w:pPr>
              <w:pStyle w:val="Style_7"/>
              <w:spacing w:line="273" w:lineRule="exact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7"/>
              <w:spacing w:before="80"/>
              <w:ind w:firstLine="0" w:left="4" w:right="11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 Линии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</w:p>
          <w:p w14:paraId="FA000000">
            <w:pPr>
              <w:pStyle w:val="Style_7"/>
              <w:spacing w:line="271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7"/>
              <w:spacing w:before="75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Точка, прямая, отрезок, луч. Ломаная. Измерение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 и круг.</w:t>
            </w:r>
          </w:p>
          <w:p w14:paraId="FC000000">
            <w:pPr>
              <w:pStyle w:val="Style_7"/>
              <w:spacing w:before="87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окружностей».</w:t>
            </w:r>
          </w:p>
          <w:p w14:paraId="FD000000">
            <w:pPr>
              <w:pStyle w:val="Style_7"/>
              <w:spacing w:before="89" w:line="240" w:lineRule="auto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 углов.</w:t>
            </w:r>
          </w:p>
          <w:p w14:paraId="FE000000">
            <w:pPr>
              <w:pStyle w:val="Style_7"/>
              <w:spacing w:before="87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7"/>
              <w:spacing w:before="80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  <w:p w14:paraId="00010000">
            <w:pPr>
              <w:pStyle w:val="Style_7"/>
              <w:spacing w:before="3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14:paraId="01010000">
            <w:pPr>
              <w:pStyle w:val="Style_7"/>
              <w:spacing w:before="6"/>
              <w:ind w:right="12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величины;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откладывать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циркулем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отрезки,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радиуса.</w:t>
            </w:r>
          </w:p>
          <w:p w14:paraId="02010000">
            <w:pPr>
              <w:pStyle w:val="Style_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предлагать,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алгоритмы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03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</w:p>
        </w:tc>
      </w:tr>
    </w:tbl>
    <w:p w14:paraId="04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5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7"/>
              <w:tabs>
                <w:tab w:leader="none" w:pos="1020" w:val="left"/>
                <w:tab w:leader="none" w:pos="2104" w:val="left"/>
                <w:tab w:leader="none" w:pos="3169" w:val="left"/>
                <w:tab w:leader="none" w:pos="4092" w:val="left"/>
                <w:tab w:leader="none" w:pos="5661" w:val="left"/>
              </w:tabs>
              <w:spacing w:before="78"/>
              <w:ind/>
              <w:rPr>
                <w:sz w:val="24"/>
              </w:rPr>
            </w:pPr>
            <w:r>
              <w:rPr>
                <w:sz w:val="24"/>
              </w:rPr>
              <w:t>бумаге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тупой,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развёрнутый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углы;</w:t>
            </w:r>
          </w:p>
          <w:p w14:paraId="09010000">
            <w:pPr>
              <w:pStyle w:val="Style_7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0A010000">
            <w:pPr>
              <w:pStyle w:val="Style_7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ломаных.</w:t>
            </w:r>
          </w:p>
          <w:p w14:paraId="0B010000">
            <w:pPr>
              <w:pStyle w:val="Style_7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Понимать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зависимости </w:t>
            </w:r>
            <w:r>
              <w:rPr>
                <w:sz w:val="24"/>
              </w:rPr>
              <w:t>между единицами метрической системы 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знакомиться </w:t>
            </w:r>
            <w:r>
              <w:rPr>
                <w:sz w:val="24"/>
              </w:rPr>
              <w:t xml:space="preserve">с </w:t>
            </w:r>
            <w:r>
              <w:rPr>
                <w:sz w:val="24"/>
              </w:rPr>
              <w:t>неметрическими</w:t>
            </w:r>
            <w:r>
              <w:rPr>
                <w:sz w:val="24"/>
              </w:rPr>
              <w:t xml:space="preserve"> системами мер; </w:t>
            </w:r>
            <w:r>
              <w:rPr>
                <w:b w:val="1"/>
                <w:sz w:val="24"/>
              </w:rPr>
              <w:t>выражать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 информацию.</w:t>
            </w:r>
          </w:p>
          <w:p w14:paraId="0C010000">
            <w:pPr>
              <w:pStyle w:val="Style_7"/>
              <w:spacing w:before="5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7"/>
              <w:spacing w:before="80" w:line="259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Обыкновенные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7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7"/>
              <w:tabs>
                <w:tab w:leader="none" w:pos="1863" w:val="left"/>
                <w:tab w:leader="none" w:pos="2187" w:val="left"/>
                <w:tab w:leader="none" w:pos="3765" w:val="left"/>
                <w:tab w:leader="none" w:pos="5195" w:val="left"/>
                <w:tab w:leader="none" w:pos="6119" w:val="left"/>
              </w:tabs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графической,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10000">
            <w:pPr>
              <w:pStyle w:val="Style_7"/>
              <w:spacing w:line="256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</w:t>
            </w:r>
            <w:r>
              <w:rPr>
                <w:b w:val="1"/>
                <w:sz w:val="24"/>
              </w:rPr>
              <w:t>роби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омощью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10000">
            <w:pPr>
              <w:pStyle w:val="Style_7"/>
              <w:spacing w:line="256" w:lineRule="exact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(48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дробью.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10000">
            <w:pPr>
              <w:pStyle w:val="Style_7"/>
              <w:tabs>
                <w:tab w:leader="none" w:pos="913" w:val="left"/>
                <w:tab w:leader="none" w:pos="2319" w:val="left"/>
                <w:tab w:leader="none" w:pos="2647" w:val="left"/>
                <w:tab w:leader="none" w:pos="3669" w:val="left"/>
                <w:tab w:leader="none" w:pos="5396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Умножение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обыкновенных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дробей;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10000">
            <w:pPr>
              <w:pStyle w:val="Style_7"/>
              <w:tabs>
                <w:tab w:leader="none" w:pos="1782" w:val="left"/>
                <w:tab w:leader="none" w:pos="3706" w:val="left"/>
                <w:tab w:leader="none" w:pos="4732" w:val="left"/>
                <w:tab w:leader="none" w:pos="5992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10000">
            <w:pPr>
              <w:pStyle w:val="Style_7"/>
              <w:tabs>
                <w:tab w:leader="none" w:pos="1809" w:val="left"/>
                <w:tab w:leader="none" w:pos="2948" w:val="left"/>
                <w:tab w:leader="none" w:pos="473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координатную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10000">
            <w:pPr>
              <w:pStyle w:val="Style_7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 и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прямую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10000">
            <w:pPr>
              <w:pStyle w:val="Style_7"/>
              <w:spacing w:line="258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Формулировать,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2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букв</w:t>
            </w:r>
            <w:r>
              <w:rPr>
                <w:b w:val="1"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дроби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10000">
            <w:pPr>
              <w:pStyle w:val="Style_7"/>
              <w:spacing w:line="258" w:lineRule="exact"/>
              <w:ind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сокращения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10000">
            <w:pPr>
              <w:pStyle w:val="Style_7"/>
              <w:spacing w:line="254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дробей</w:t>
            </w:r>
            <w:r>
              <w:rPr>
                <w:i w:val="1"/>
                <w:spacing w:val="6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   приведения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   к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новому</w:t>
            </w:r>
            <w:r>
              <w:rPr>
                <w:i w:val="1"/>
                <w:spacing w:val="119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знаменателю  </w:t>
            </w:r>
            <w:r>
              <w:rPr>
                <w:i w:val="1"/>
                <w:spacing w:val="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7"/>
              <w:spacing w:line="25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простейших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случаях.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смешанную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дробь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7"/>
              <w:tabs>
                <w:tab w:leader="none" w:pos="1766" w:val="left"/>
                <w:tab w:leader="none" w:pos="2171" w:val="left"/>
                <w:tab w:leader="none" w:pos="3392" w:val="left"/>
                <w:tab w:leader="none" w:pos="4317" w:val="left"/>
                <w:tab w:leader="none" w:pos="5142" w:val="left"/>
                <w:tab w:leader="none" w:pos="5998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10000">
            <w:pPr>
              <w:pStyle w:val="Style_7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010000">
            <w:pPr>
              <w:pStyle w:val="Style_7"/>
              <w:tabs>
                <w:tab w:leader="none" w:pos="1189" w:val="left"/>
                <w:tab w:leader="none" w:pos="1560" w:val="left"/>
                <w:tab w:leader="none" w:pos="2678" w:val="left"/>
                <w:tab w:leader="none" w:pos="3810" w:val="left"/>
                <w:tab w:leader="none" w:pos="5259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дробями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случаях;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свойства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10000">
            <w:pPr>
              <w:pStyle w:val="Style_7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4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приёмы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проверки </w:t>
            </w:r>
            <w:r>
              <w:rPr>
                <w:sz w:val="24"/>
              </w:rPr>
              <w:t>вычислений.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7"/>
              <w:spacing w:line="273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2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4F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50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463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7"/>
              <w:tabs>
                <w:tab w:leader="none" w:pos="1275" w:val="left"/>
                <w:tab w:leader="none" w:pos="2985" w:val="left"/>
                <w:tab w:leader="none" w:pos="3424" w:val="left"/>
                <w:tab w:leader="none" w:pos="4047" w:val="left"/>
                <w:tab w:leader="none" w:pos="4877" w:val="left"/>
                <w:tab w:leader="none" w:pos="5230" w:val="left"/>
              </w:tabs>
              <w:spacing w:before="78"/>
              <w:ind w:right="14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эксперименты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14:paraId="54010000">
            <w:pPr>
              <w:pStyle w:val="Style_7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дробях,</w:t>
            </w:r>
          </w:p>
          <w:p w14:paraId="55010000">
            <w:pPr>
              <w:pStyle w:val="Style_7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</w:p>
          <w:p w14:paraId="56010000">
            <w:pPr>
              <w:pStyle w:val="Style_7"/>
              <w:ind w:right="13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дробные данные, и задачи на </w:t>
            </w:r>
            <w:r>
              <w:rPr>
                <w:i w:val="1"/>
                <w:sz w:val="24"/>
              </w:rPr>
              <w:t>нахождение части целого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части;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выявлять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их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сходства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различия</w:t>
            </w:r>
            <w:r>
              <w:rPr>
                <w:b w:val="1"/>
                <w:sz w:val="24"/>
              </w:rPr>
              <w:t>.</w:t>
            </w:r>
          </w:p>
          <w:p w14:paraId="57010000">
            <w:pPr>
              <w:pStyle w:val="Style_7"/>
              <w:spacing w:before="5" w:line="240" w:lineRule="auto"/>
              <w:ind w:right="1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58010000">
            <w:pPr>
              <w:pStyle w:val="Style_7"/>
              <w:spacing w:before="9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59010000">
            <w:pPr>
              <w:pStyle w:val="Style_7"/>
              <w:spacing w:before="6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14:paraId="5A010000">
            <w:pPr>
              <w:pStyle w:val="Style_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>
        <w:trPr>
          <w:trHeight w:hRule="atLeast" w:val="463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7"/>
              <w:spacing w:before="80"/>
              <w:ind w:firstLine="0" w:left="4" w:right="21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Многоугольники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 ч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7"/>
              <w:tabs>
                <w:tab w:leader="none" w:pos="2270" w:val="left"/>
                <w:tab w:leader="none" w:pos="4546" w:val="left"/>
              </w:tabs>
              <w:spacing w:before="75"/>
              <w:ind w:firstLine="0" w:left="57" w:right="50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Четырёхугольник,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  <w:p w14:paraId="5D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  <w:p w14:paraId="5E010000">
            <w:pPr>
              <w:pStyle w:val="Style_7"/>
              <w:ind w:firstLine="0"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Площадь и периметр прямоугольника и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Периметр многоугольника.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7"/>
              <w:spacing w:before="82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  <w:p w14:paraId="60010000">
            <w:pPr>
              <w:pStyle w:val="Style_7"/>
              <w:spacing w:before="7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оценивать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размеры.</w:t>
            </w:r>
          </w:p>
          <w:p w14:paraId="61010000">
            <w:pPr>
              <w:pStyle w:val="Style_7"/>
              <w:spacing w:before="2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многоугольника; площадь прямоугольника, квадрата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62010000">
            <w:pPr>
              <w:pStyle w:val="Style_7"/>
              <w:spacing w:before="11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тупоугольные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14:paraId="63010000">
            <w:pPr>
              <w:pStyle w:val="Style_7"/>
              <w:spacing w:before="12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клетчатой бумаге квадрат и прямоугольник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длинами сторон.</w:t>
            </w:r>
          </w:p>
          <w:p w14:paraId="64010000">
            <w:pPr>
              <w:pStyle w:val="Style_7"/>
              <w:spacing w:before="8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</w:tbl>
    <w:p w14:paraId="65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66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546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7"/>
              <w:spacing w:before="83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</w:p>
          <w:p w14:paraId="6A010000">
            <w:pPr>
              <w:pStyle w:val="Style_7"/>
              <w:spacing w:before="5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 зависимость </w:t>
            </w:r>
            <w:r>
              <w:rPr>
                <w:sz w:val="24"/>
              </w:rPr>
              <w:t>площади квадрата от длины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6B010000">
            <w:pPr>
              <w:pStyle w:val="Style_7"/>
              <w:spacing w:before="6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Использовать свойства </w:t>
            </w:r>
            <w:r>
              <w:rPr>
                <w:sz w:val="24"/>
              </w:rPr>
              <w:t>квадратной сетки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прямоугольники и квадраты и находить их площадь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помощью).</w:t>
            </w:r>
          </w:p>
          <w:p w14:paraId="6C010000">
            <w:pPr>
              <w:pStyle w:val="Style_7"/>
              <w:spacing w:before="1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зависимости </w:t>
            </w:r>
            <w:r>
              <w:rPr>
                <w:sz w:val="24"/>
              </w:rPr>
              <w:t>между метрическими единицами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6D010000">
            <w:pPr>
              <w:pStyle w:val="Style_7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 в практических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жизни, при необходимости с опорой на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различные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способы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7"/>
              <w:spacing w:before="80"/>
              <w:ind w:firstLine="0" w:left="4" w:right="76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Десятичные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дроби</w:t>
            </w:r>
          </w:p>
          <w:p w14:paraId="6F010000">
            <w:pPr>
              <w:pStyle w:val="Style_7"/>
              <w:ind w:firstLine="0"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(38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7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14:paraId="71010000">
            <w:pPr>
              <w:pStyle w:val="Style_7"/>
              <w:spacing w:before="58"/>
              <w:ind w:firstLine="0" w:left="57"/>
              <w:rPr>
                <w:i w:val="1"/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Округление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десятичных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дробей.</w:t>
            </w:r>
          </w:p>
          <w:p w14:paraId="72010000">
            <w:pPr>
              <w:pStyle w:val="Style_7"/>
              <w:ind w:firstLine="0" w:left="57" w:right="4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7"/>
              <w:spacing w:before="82" w:line="240" w:lineRule="auto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предлагать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  <w:p w14:paraId="74010000">
            <w:pPr>
              <w:pStyle w:val="Style_7"/>
              <w:spacing w:before="14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 xml:space="preserve">десятичные дроби точками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75010000">
            <w:pPr>
              <w:pStyle w:val="Style_7"/>
              <w:spacing w:before="9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Выявлять сходства и различия </w:t>
            </w:r>
            <w:r>
              <w:rPr>
                <w:sz w:val="24"/>
              </w:rPr>
              <w:t>правил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  <w:p w14:paraId="76010000">
            <w:pPr>
              <w:pStyle w:val="Style_7"/>
              <w:spacing w:before="9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77010000">
            <w:pPr>
              <w:pStyle w:val="Style_7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 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 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  </w:t>
            </w:r>
            <w:r>
              <w:rPr>
                <w:sz w:val="24"/>
              </w:rPr>
              <w:t>для</w:t>
            </w:r>
          </w:p>
        </w:tc>
      </w:tr>
    </w:tbl>
    <w:p w14:paraId="7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602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рационализации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7D010000">
            <w:pPr>
              <w:pStyle w:val="Style_7"/>
              <w:spacing w:before="5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Применять правило округления </w:t>
            </w:r>
            <w:r>
              <w:rPr>
                <w:i w:val="1"/>
                <w:sz w:val="24"/>
              </w:rPr>
              <w:t>десятичных дробей</w:t>
            </w:r>
            <w:r>
              <w:rPr>
                <w:sz w:val="24"/>
              </w:rPr>
              <w:t>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14:paraId="7E010000">
            <w:pPr>
              <w:pStyle w:val="Style_7"/>
              <w:spacing w:before="8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14:paraId="7F010000">
            <w:pPr>
              <w:pStyle w:val="Style_7"/>
              <w:spacing w:before="6"/>
              <w:ind w:right="13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>истинные и ложные высказывания о дробях,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высказывания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отрицания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14:paraId="80010000">
            <w:pPr>
              <w:pStyle w:val="Style_7"/>
              <w:spacing w:before="1"/>
              <w:ind w:right="13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нахождение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целого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sz w:val="24"/>
              </w:rPr>
              <w:t xml:space="preserve">; </w:t>
            </w:r>
            <w:r>
              <w:rPr>
                <w:b w:val="1"/>
                <w:sz w:val="24"/>
              </w:rPr>
              <w:t>выявлять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сходства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различия.</w:t>
            </w:r>
          </w:p>
          <w:p w14:paraId="81010000">
            <w:pPr>
              <w:pStyle w:val="Style_7"/>
              <w:spacing w:before="2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Разбирать </w:t>
            </w:r>
            <w:r>
              <w:rPr>
                <w:sz w:val="24"/>
              </w:rPr>
              <w:t>различные решения,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82010000">
            <w:pPr>
              <w:pStyle w:val="Style_7"/>
              <w:spacing w:before="11" w:line="240" w:lineRule="auto"/>
              <w:ind w:right="1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Оперировать </w:t>
            </w:r>
            <w:r>
              <w:rPr>
                <w:sz w:val="24"/>
              </w:rPr>
              <w:t>дробными числами в реальных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83010000">
            <w:pPr>
              <w:pStyle w:val="Style_7"/>
              <w:spacing w:before="6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14:paraId="84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</w:t>
            </w:r>
          </w:p>
        </w:tc>
      </w:tr>
      <w:tr>
        <w:trPr>
          <w:trHeight w:hRule="atLeast" w:val="325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7"/>
              <w:spacing w:before="80"/>
              <w:ind w:firstLine="0" w:left="4" w:right="43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Тела и фигуры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7"/>
              <w:spacing w:before="75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Многогранники.</w:t>
            </w:r>
            <w:r>
              <w:rPr>
                <w:i w:val="1"/>
                <w:spacing w:val="1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многогранников.</w:t>
            </w:r>
            <w:r>
              <w:rPr>
                <w:i w:val="1"/>
                <w:spacing w:val="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Модели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тел.</w:t>
            </w:r>
          </w:p>
          <w:p w14:paraId="87010000">
            <w:pPr>
              <w:pStyle w:val="Style_7"/>
              <w:spacing w:before="87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куб.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Развёртки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</w:t>
            </w:r>
            <w:r>
              <w:rPr>
                <w:i w:val="1"/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параллелепипеда.</w:t>
            </w:r>
          </w:p>
          <w:p w14:paraId="88010000">
            <w:pPr>
              <w:pStyle w:val="Style_7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7"/>
              <w:spacing w:before="82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чертежах,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рисунках,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окружающем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мире </w:t>
            </w:r>
            <w:r>
              <w:rPr>
                <w:sz w:val="24"/>
              </w:rPr>
              <w:t>прямоугольный параллелепипед, куб, многогранники,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используя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14:paraId="8A010000">
            <w:pPr>
              <w:pStyle w:val="Style_7"/>
              <w:spacing w:before="12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куба.</w:t>
            </w:r>
          </w:p>
          <w:p w14:paraId="8B010000">
            <w:pPr>
              <w:pStyle w:val="Style_7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14:paraId="8C010000">
            <w:pPr>
              <w:pStyle w:val="Style_7"/>
              <w:spacing w:before="3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параллелепипеда, многогранников, используя модели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8D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8E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53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7"/>
              <w:spacing w:before="85" w:line="240" w:lineRule="auto"/>
              <w:ind w:right="14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Моделировать </w:t>
            </w:r>
            <w:r>
              <w:rPr>
                <w:sz w:val="24"/>
              </w:rPr>
              <w:t>куб и параллелепипед из бумаги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14:paraId="92010000">
            <w:pPr>
              <w:pStyle w:val="Style_7"/>
              <w:spacing w:before="9" w:line="240" w:lineRule="auto"/>
              <w:ind w:right="13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 куба, прямоугольного параллелепипеда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зависимость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длины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ребра.</w:t>
            </w:r>
          </w:p>
          <w:p w14:paraId="93010000">
            <w:pPr>
              <w:pStyle w:val="Style_7"/>
              <w:spacing w:before="13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Наблюдать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аналогии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объёма,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периметра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поверхности.</w:t>
            </w:r>
          </w:p>
          <w:p w14:paraId="94010000">
            <w:pPr>
              <w:pStyle w:val="Style_7"/>
              <w:spacing w:before="7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36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7"/>
              <w:spacing w:before="80"/>
              <w:ind w:firstLine="0" w:left="4" w:right="73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 ч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7"/>
              <w:spacing w:before="75"/>
              <w:ind w:firstLine="0" w:left="57" w:right="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7"/>
              <w:spacing w:before="82" w:line="240" w:lineRule="auto"/>
              <w:ind w:right="14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чисел при необходимости с 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98010000">
            <w:pPr>
              <w:pStyle w:val="Style_7"/>
              <w:spacing w:before="12" w:line="240" w:lineRule="auto"/>
              <w:ind w:right="13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99010000">
            <w:pPr>
              <w:pStyle w:val="Style_7"/>
              <w:spacing w:before="11" w:line="240" w:lineRule="auto"/>
              <w:ind w:right="13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 вычислений.</w:t>
            </w:r>
          </w:p>
          <w:p w14:paraId="9A010000">
            <w:pPr>
              <w:pStyle w:val="Style_7"/>
              <w:spacing w:before="8" w:line="240" w:lineRule="auto"/>
              <w:ind w:right="13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применять математические знания </w:t>
            </w:r>
            <w:r>
              <w:rPr>
                <w:sz w:val="24"/>
              </w:rPr>
              <w:t>для решения задач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9B010000">
            <w:pPr>
              <w:pStyle w:val="Style_7"/>
              <w:spacing w:before="7"/>
              <w:ind w:right="13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рациональный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способ.</w:t>
            </w:r>
          </w:p>
        </w:tc>
      </w:tr>
    </w:tbl>
    <w:p w14:paraId="9C010000">
      <w:pPr>
        <w:pStyle w:val="Style_1"/>
        <w:ind w:firstLine="0" w:left="0"/>
        <w:jc w:val="left"/>
        <w:rPr>
          <w:sz w:val="20"/>
        </w:rPr>
      </w:pPr>
    </w:p>
    <w:p w14:paraId="9D010000">
      <w:pPr>
        <w:pStyle w:val="Style_1"/>
        <w:spacing w:before="3"/>
        <w:ind w:firstLine="0" w:left="0"/>
        <w:jc w:val="left"/>
        <w:rPr>
          <w:sz w:val="2"/>
        </w:rPr>
      </w:pPr>
    </w:p>
    <w:p w14:paraId="9E010000">
      <w:pPr>
        <w:pStyle w:val="Style_1"/>
        <w:ind w:firstLine="0" w:left="0"/>
        <w:jc w:val="left"/>
        <w:rPr>
          <w:sz w:val="20"/>
        </w:rPr>
      </w:pPr>
      <w:bookmarkStart w:id="22" w:name="_GoBack"/>
      <w:bookmarkEnd w:id="22"/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2">
    <w:lvl w:ilvl="0">
      <w:start w:val="5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3">
    <w:lvl w:ilvl="0">
      <w:start w:val="5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4">
    <w:lvl w:ilvl="0">
      <w:start w:val="7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start w:val="5"/>
      <w:numFmt w:val="decimal"/>
      <w:lvlText w:val="%2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2">
      <w:numFmt w:val="bullet"/>
      <w:lvlText w:val="•"/>
      <w:lvlJc w:val="left"/>
      <w:pPr>
        <w:ind w:hanging="212" w:left="1896"/>
      </w:pPr>
    </w:lvl>
    <w:lvl w:ilvl="3">
      <w:numFmt w:val="bullet"/>
      <w:lvlText w:val="•"/>
      <w:lvlJc w:val="left"/>
      <w:pPr>
        <w:ind w:hanging="212" w:left="2892"/>
      </w:pPr>
    </w:lvl>
    <w:lvl w:ilvl="4">
      <w:numFmt w:val="bullet"/>
      <w:lvlText w:val="•"/>
      <w:lvlJc w:val="left"/>
      <w:pPr>
        <w:ind w:hanging="212" w:left="3888"/>
      </w:pPr>
    </w:lvl>
    <w:lvl w:ilvl="5">
      <w:numFmt w:val="bullet"/>
      <w:lvlText w:val="•"/>
      <w:lvlJc w:val="left"/>
      <w:pPr>
        <w:ind w:hanging="212" w:left="4885"/>
      </w:pPr>
    </w:lvl>
    <w:lvl w:ilvl="6">
      <w:numFmt w:val="bullet"/>
      <w:lvlText w:val="•"/>
      <w:lvlJc w:val="left"/>
      <w:pPr>
        <w:ind w:hanging="212" w:left="5881"/>
      </w:pPr>
    </w:lvl>
    <w:lvl w:ilvl="7">
      <w:numFmt w:val="bullet"/>
      <w:lvlText w:val="•"/>
      <w:lvlJc w:val="left"/>
      <w:pPr>
        <w:ind w:hanging="212" w:left="6877"/>
      </w:pPr>
    </w:lvl>
    <w:lvl w:ilvl="8">
      <w:numFmt w:val="bullet"/>
      <w:lvlText w:val="•"/>
      <w:lvlJc w:val="left"/>
      <w:pPr>
        <w:ind w:hanging="212" w:left="787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rPr>
      <w:rFonts w:ascii="Times New Roman" w:hAnsi="Times New Roman"/>
    </w:rPr>
  </w:style>
  <w:style w:default="1" w:styleId="Style_8_ch" w:type="character">
    <w:name w:val="Normal"/>
    <w:link w:val="Style_8"/>
    <w:rPr>
      <w:rFonts w:ascii="Times New Roman" w:hAnsi="Times New Roman"/>
    </w:rPr>
  </w:style>
  <w:style w:styleId="Style_4" w:type="paragraph">
    <w:name w:val="List Paragraph"/>
    <w:basedOn w:val="Style_8"/>
    <w:link w:val="Style_4_ch"/>
    <w:pPr>
      <w:ind w:hanging="213" w:left="324"/>
    </w:pPr>
  </w:style>
  <w:style w:styleId="Style_4_ch" w:type="character">
    <w:name w:val="List Paragraph"/>
    <w:basedOn w:val="Style_8_ch"/>
    <w:link w:val="Style_4"/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Normal (Web)"/>
    <w:basedOn w:val="Style_8"/>
    <w:link w:val="Style_13_ch"/>
    <w:pPr>
      <w:widowControl w:val="1"/>
      <w:spacing w:afterAutospacing="on" w:beforeAutospacing="on"/>
      <w:ind/>
    </w:pPr>
    <w:rPr>
      <w:sz w:val="24"/>
    </w:rPr>
  </w:style>
  <w:style w:styleId="Style_13_ch" w:type="character">
    <w:name w:val="Normal (Web)"/>
    <w:basedOn w:val="Style_8_ch"/>
    <w:link w:val="Style_13"/>
    <w:rPr>
      <w:sz w:val="24"/>
    </w:rPr>
  </w:style>
  <w:style w:styleId="Style_1" w:type="paragraph">
    <w:name w:val="Body Text"/>
    <w:basedOn w:val="Style_8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8_ch"/>
    <w:link w:val="Style_1"/>
    <w:rPr>
      <w:sz w:val="28"/>
    </w:rPr>
  </w:style>
  <w:style w:styleId="Style_14" w:type="paragraph">
    <w:name w:val="heading 3"/>
    <w:next w:val="Style_8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toc 3"/>
    <w:next w:val="Style_8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Balloon Text"/>
    <w:basedOn w:val="Style_8"/>
    <w:link w:val="Style_16_ch"/>
    <w:rPr>
      <w:rFonts w:ascii="Tahoma" w:hAnsi="Tahoma"/>
      <w:sz w:val="16"/>
    </w:rPr>
  </w:style>
  <w:style w:styleId="Style_16_ch" w:type="character">
    <w:name w:val="Balloon Text"/>
    <w:basedOn w:val="Style_8_ch"/>
    <w:link w:val="Style_16"/>
    <w:rPr>
      <w:rFonts w:ascii="Tahoma" w:hAnsi="Tahoma"/>
      <w:sz w:val="16"/>
    </w:rPr>
  </w:style>
  <w:style w:styleId="Style_17" w:type="paragraph">
    <w:name w:val="heading 5"/>
    <w:next w:val="Style_8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7" w:type="paragraph">
    <w:name w:val="Table Paragraph"/>
    <w:basedOn w:val="Style_8"/>
    <w:link w:val="Style_7_ch"/>
    <w:pPr>
      <w:ind w:firstLine="0" w:left="54"/>
    </w:pPr>
  </w:style>
  <w:style w:styleId="Style_7_ch" w:type="character">
    <w:name w:val="Table Paragraph"/>
    <w:basedOn w:val="Style_8_ch"/>
    <w:link w:val="Style_7"/>
  </w:style>
  <w:style w:styleId="Style_18" w:type="paragraph">
    <w:name w:val="heading 1"/>
    <w:next w:val="Style_8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8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8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8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Оглавление 21"/>
    <w:basedOn w:val="Style_8"/>
    <w:link w:val="Style_25_ch"/>
    <w:pPr>
      <w:spacing w:line="322" w:lineRule="exact"/>
      <w:ind w:firstLine="0" w:left="965"/>
    </w:pPr>
    <w:rPr>
      <w:sz w:val="28"/>
    </w:rPr>
  </w:style>
  <w:style w:styleId="Style_25_ch" w:type="character">
    <w:name w:val="Оглавление 21"/>
    <w:basedOn w:val="Style_8_ch"/>
    <w:link w:val="Style_25"/>
    <w:rPr>
      <w:sz w:val="28"/>
    </w:rPr>
  </w:style>
  <w:style w:styleId="Style_2" w:type="paragraph">
    <w:name w:val="Оглавление 11"/>
    <w:basedOn w:val="Style_8"/>
    <w:link w:val="Style_2_ch"/>
    <w:pPr>
      <w:spacing w:before="122"/>
      <w:ind w:firstLine="0" w:left="112"/>
    </w:pPr>
    <w:rPr>
      <w:sz w:val="28"/>
    </w:rPr>
  </w:style>
  <w:style w:styleId="Style_2_ch" w:type="character">
    <w:name w:val="Оглавление 11"/>
    <w:basedOn w:val="Style_8_ch"/>
    <w:link w:val="Style_2"/>
    <w:rPr>
      <w:sz w:val="28"/>
    </w:rPr>
  </w:style>
  <w:style w:styleId="Style_26" w:type="paragraph">
    <w:name w:val="toc 5"/>
    <w:next w:val="Style_8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28" w:type="paragraph">
    <w:name w:val="No Spacing"/>
    <w:link w:val="Style_28_ch"/>
    <w:pPr>
      <w:widowControl w:val="1"/>
      <w:ind/>
    </w:pPr>
    <w:rPr>
      <w:rFonts w:ascii="Calibri" w:hAnsi="Calibri"/>
      <w:color w:val="000000"/>
    </w:rPr>
  </w:style>
  <w:style w:styleId="Style_28_ch" w:type="character">
    <w:name w:val="No Spacing"/>
    <w:link w:val="Style_28"/>
    <w:rPr>
      <w:rFonts w:ascii="Calibri" w:hAnsi="Calibri"/>
      <w:color w:val="000000"/>
    </w:rPr>
  </w:style>
  <w:style w:styleId="Style_5" w:type="paragraph">
    <w:name w:val="Заголовок 21"/>
    <w:basedOn w:val="Style_8"/>
    <w:link w:val="Style_5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5_ch" w:type="character">
    <w:name w:val="Заголовок 21"/>
    <w:basedOn w:val="Style_8_ch"/>
    <w:link w:val="Style_5"/>
    <w:rPr>
      <w:b w:val="1"/>
      <w:i w:val="1"/>
      <w:sz w:val="28"/>
    </w:rPr>
  </w:style>
  <w:style w:styleId="Style_29" w:type="paragraph">
    <w:name w:val="Subtitle"/>
    <w:next w:val="Style_8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8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8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" w:type="paragraph">
    <w:name w:val="Заголовок 11"/>
    <w:basedOn w:val="Style_8"/>
    <w:link w:val="Style_3_ch"/>
    <w:pPr>
      <w:ind w:firstLine="0" w:left="324"/>
      <w:outlineLvl w:val="1"/>
    </w:pPr>
    <w:rPr>
      <w:b w:val="1"/>
      <w:sz w:val="28"/>
    </w:rPr>
  </w:style>
  <w:style w:styleId="Style_3_ch" w:type="character">
    <w:name w:val="Заголовок 11"/>
    <w:basedOn w:val="Style_8_ch"/>
    <w:link w:val="Style_3"/>
    <w:rPr>
      <w:b w:val="1"/>
      <w:sz w:val="28"/>
    </w:rPr>
  </w:style>
  <w:style w:styleId="Style_32" w:type="paragraph">
    <w:name w:val="heading 2"/>
    <w:next w:val="Style_8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2025-04-23T05:20:28Z</dcterms:modified>
</cp:coreProperties>
</file>