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67"/>
        <w:ind/>
        <w:rPr>
          <w:sz w:val="24"/>
        </w:rPr>
      </w:pPr>
      <w:r>
        <w:drawing>
          <wp:inline>
            <wp:extent cx="6448424" cy="90868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48424" cy="90868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before="67"/>
        <w:ind/>
        <w:rPr>
          <w:sz w:val="24"/>
        </w:rPr>
      </w:pPr>
    </w:p>
    <w:p w14:paraId="03000000">
      <w:pPr>
        <w:pStyle w:val="Style_1"/>
        <w:spacing w:before="67"/>
        <w:ind/>
        <w:rPr>
          <w:sz w:val="24"/>
        </w:rPr>
      </w:pPr>
    </w:p>
    <w:p w14:paraId="04000000">
      <w:pPr>
        <w:pStyle w:val="Style_1"/>
        <w:spacing w:before="67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</w:p>
    <w:p w14:paraId="05000000">
      <w:pPr>
        <w:pStyle w:val="Style_1"/>
        <w:spacing w:before="3"/>
        <w:ind w:firstLine="0" w:left="0"/>
        <w:jc w:val="left"/>
        <w:rPr>
          <w:sz w:val="24"/>
        </w:rPr>
      </w:pPr>
    </w:p>
    <w:p w14:paraId="06000000">
      <w:pPr>
        <w:pStyle w:val="Style_1"/>
        <w:ind w:firstLine="708" w:left="0" w:right="10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задержкой психического развития (далее – ЗПР)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6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Министерством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юстиции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05.07.2021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г.,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рег.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номер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64101)</w:t>
      </w:r>
      <w:r>
        <w:rPr>
          <w:spacing w:val="-6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ФГОС ООО), Примерной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z w:val="24"/>
        </w:rPr>
        <w:t xml:space="preserve"> развития (одобренной решением ФУМО по общему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 от 18 марта 2022 г. № 1/22)) (далее – ПАООП ООО ЗПР),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основного общего образования по предмету «Математика»,</w:t>
      </w:r>
      <w:r>
        <w:rPr>
          <w:spacing w:val="-6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7"/>
          <w:sz w:val="24"/>
        </w:rPr>
        <w:t xml:space="preserve"> </w:t>
      </w:r>
      <w:r>
        <w:rPr>
          <w:sz w:val="24"/>
        </w:rPr>
        <w:t>Федерации.</w:t>
      </w:r>
    </w:p>
    <w:p w14:paraId="07000000">
      <w:pPr>
        <w:pStyle w:val="Style_1"/>
        <w:spacing w:before="3"/>
        <w:ind w:firstLine="0" w:left="0"/>
        <w:jc w:val="left"/>
        <w:rPr>
          <w:sz w:val="24"/>
        </w:rPr>
      </w:pPr>
    </w:p>
    <w:p w14:paraId="08000000">
      <w:pPr>
        <w:pStyle w:val="Style_2"/>
        <w:ind w:firstLine="0" w:left="112"/>
        <w:jc w:val="both"/>
        <w:rPr>
          <w:sz w:val="24"/>
        </w:rPr>
      </w:pPr>
      <w:bookmarkStart w:id="1" w:name="_bookmark1"/>
      <w:bookmarkEnd w:id="1"/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«Математика»</w:t>
      </w:r>
    </w:p>
    <w:p w14:paraId="09000000">
      <w:pPr>
        <w:pStyle w:val="Style_1"/>
        <w:spacing w:before="144" w:line="322" w:lineRule="exact"/>
        <w:ind w:firstLine="0" w:left="821"/>
        <w:rPr>
          <w:sz w:val="24"/>
        </w:rPr>
      </w:pPr>
      <w:r>
        <w:rPr>
          <w:sz w:val="24"/>
        </w:rPr>
        <w:t xml:space="preserve">Учебный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«Математика»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входит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предметную   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область</w:t>
      </w:r>
    </w:p>
    <w:p w14:paraId="0A000000">
      <w:pPr>
        <w:pStyle w:val="Style_1"/>
        <w:ind w:right="108"/>
        <w:rPr>
          <w:sz w:val="24"/>
        </w:rPr>
      </w:pP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7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практических навыков,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формах.</w:t>
      </w:r>
    </w:p>
    <w:p w14:paraId="0B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 языковые, символические, графические средства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 w14:paraId="0C000000">
      <w:pPr>
        <w:pStyle w:val="Style_1"/>
        <w:spacing w:before="1"/>
        <w:ind w:firstLine="708" w:left="0" w:right="113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предмете и методах математики, их отличий от методов других</w:t>
      </w:r>
      <w:r>
        <w:rPr>
          <w:spacing w:val="-67"/>
          <w:sz w:val="24"/>
        </w:rPr>
        <w:t xml:space="preserve"> </w:t>
      </w:r>
      <w:r>
        <w:rPr>
          <w:sz w:val="24"/>
        </w:rPr>
        <w:t>естественных и гуманитарных наук, об особенностях применения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6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0D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14:paraId="0E000000">
      <w:pPr>
        <w:pStyle w:val="Style_1"/>
        <w:spacing w:before="67"/>
        <w:ind w:firstLine="708" w:left="0" w:right="10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обучающихся с ЗПР.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предметом «Математика» представляет определенную сложность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отвлеченные категории им труднодоступны. В тоже время при 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восприимчивы к помощи, могут выполнить перенос на аналогичное 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 способа решения. Снижение развития мыслительных операций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осмысленности совершаемых учебных действий. У </w:t>
      </w:r>
      <w:r>
        <w:rPr>
          <w:sz w:val="24"/>
        </w:rPr>
        <w:t>обучающихся</w:t>
      </w:r>
      <w:r>
        <w:rPr>
          <w:sz w:val="24"/>
        </w:rPr>
        <w:t xml:space="preserve"> затруднены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счетные вычисления, производимые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уме. В письменных вычислениях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упрощении,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68"/>
          <w:sz w:val="24"/>
        </w:rPr>
        <w:t xml:space="preserve"> </w:t>
      </w:r>
      <w:r>
        <w:rPr>
          <w:sz w:val="24"/>
        </w:rPr>
        <w:t>не могут самостоятельно принять решение о последовательности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0F000000">
      <w:pPr>
        <w:pStyle w:val="Style_1"/>
        <w:spacing w:before="1"/>
        <w:ind w:firstLine="708" w:left="0" w:right="114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используя геометрический, алгебраический, функциональный языки.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 учащиеся не видят разницы между областью определения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значений.</w:t>
      </w:r>
    </w:p>
    <w:p w14:paraId="10000000">
      <w:pPr>
        <w:pStyle w:val="Style_1"/>
        <w:spacing w:before="1"/>
        <w:ind w:firstLine="708" w:left="0" w:right="11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67"/>
          <w:sz w:val="24"/>
        </w:rPr>
        <w:t xml:space="preserve"> </w:t>
      </w:r>
      <w:r>
        <w:rPr>
          <w:sz w:val="24"/>
        </w:rPr>
        <w:t>проведения анализа условия задачи, выделения существенного. Обучающиеся с</w:t>
      </w:r>
      <w:r>
        <w:rPr>
          <w:spacing w:val="-6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14:paraId="11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последовательные рассуждения. Непрочные знания основных теорем геометрии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приводит к ошибкам в решении геометрических задач. </w:t>
      </w:r>
      <w:r>
        <w:rPr>
          <w:sz w:val="24"/>
        </w:rPr>
        <w:t>Обучающиеся</w:t>
      </w:r>
      <w:r>
        <w:rPr>
          <w:sz w:val="24"/>
        </w:rPr>
        <w:t xml:space="preserve">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подменить формулу, неправильно применить теорему. К серьезным ошибкам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6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не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 к чертежу.</w:t>
      </w:r>
    </w:p>
    <w:p w14:paraId="12000000">
      <w:pPr>
        <w:pStyle w:val="Style_1"/>
        <w:ind w:firstLine="708" w:left="0" w:right="113"/>
        <w:rPr>
          <w:sz w:val="24"/>
        </w:rPr>
      </w:pPr>
      <w:r>
        <w:rPr>
          <w:spacing w:val="-1"/>
          <w:sz w:val="24"/>
        </w:rPr>
        <w:t>Точность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запоминания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5"/>
          <w:sz w:val="24"/>
        </w:rPr>
        <w:t xml:space="preserve"> </w:t>
      </w:r>
      <w:r>
        <w:rPr>
          <w:sz w:val="24"/>
        </w:rPr>
        <w:t>снижены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7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мнестической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7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по 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воспроизведении.</w:t>
      </w:r>
    </w:p>
    <w:p w14:paraId="13000000">
      <w:pPr>
        <w:pStyle w:val="Style_1"/>
        <w:spacing w:before="1"/>
        <w:ind w:firstLine="708" w:left="0" w:right="114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7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5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5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познавательным возможностям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ЗПР.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изыскивать</w:t>
      </w:r>
      <w:r>
        <w:rPr>
          <w:spacing w:val="-6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ознакомительные;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16"/>
          <w:sz w:val="24"/>
        </w:rPr>
        <w:t xml:space="preserve"> </w:t>
      </w:r>
      <w:r>
        <w:rPr>
          <w:sz w:val="24"/>
        </w:rPr>
        <w:t>доказательства;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6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базисных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умений.</w:t>
      </w:r>
    </w:p>
    <w:p w14:paraId="14000000">
      <w:pPr>
        <w:pStyle w:val="Style_1"/>
        <w:spacing w:before="4"/>
        <w:ind w:firstLine="0" w:left="0"/>
        <w:jc w:val="left"/>
        <w:rPr>
          <w:sz w:val="24"/>
        </w:rPr>
      </w:pPr>
    </w:p>
    <w:p w14:paraId="15000000">
      <w:pPr>
        <w:pStyle w:val="Style_2"/>
        <w:ind w:firstLine="0" w:left="112"/>
        <w:jc w:val="both"/>
        <w:rPr>
          <w:sz w:val="24"/>
        </w:rPr>
      </w:pPr>
      <w:bookmarkStart w:id="2" w:name="_bookmark2"/>
      <w:bookmarkEnd w:id="2"/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«Математика»</w:t>
      </w:r>
    </w:p>
    <w:p w14:paraId="16000000">
      <w:pPr>
        <w:pStyle w:val="Style_1"/>
        <w:spacing w:before="141" w:line="322" w:lineRule="exact"/>
        <w:ind w:firstLine="0" w:left="821"/>
        <w:rPr>
          <w:sz w:val="24"/>
        </w:rPr>
      </w:pPr>
      <w:r>
        <w:rPr>
          <w:sz w:val="24"/>
        </w:rPr>
        <w:t xml:space="preserve">Приоритетными </w:t>
      </w:r>
      <w:r>
        <w:rPr>
          <w:i w:val="1"/>
          <w:sz w:val="24"/>
        </w:rPr>
        <w:t xml:space="preserve">целями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17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18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6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человечества;</w:t>
      </w:r>
    </w:p>
    <w:p w14:paraId="19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6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 к 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14:paraId="1A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1B000000">
      <w:pPr>
        <w:pStyle w:val="Style_1"/>
        <w:spacing w:line="322" w:lineRule="exact"/>
        <w:ind w:firstLine="0" w:left="821"/>
        <w:rPr>
          <w:i w:val="1"/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 следующих</w:t>
      </w:r>
      <w:r>
        <w:rPr>
          <w:spacing w:val="-3"/>
          <w:sz w:val="24"/>
        </w:rPr>
        <w:t xml:space="preserve"> </w:t>
      </w:r>
      <w:r>
        <w:rPr>
          <w:i w:val="1"/>
          <w:sz w:val="24"/>
        </w:rPr>
        <w:t>задач:</w:t>
      </w:r>
    </w:p>
    <w:p w14:paraId="1C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 самоконтроля;</w:t>
      </w:r>
      <w:bookmarkStart w:id="3" w:name="_GoBack"/>
      <w:bookmarkEnd w:id="3"/>
    </w:p>
    <w:p w14:paraId="1D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необходимые человеку для полноценной жизни в современном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математической деятельности: ясности и точности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интуиции, пространственных представлений, способности к преодолению</w:t>
      </w:r>
      <w:r>
        <w:rPr>
          <w:spacing w:val="-67"/>
          <w:sz w:val="24"/>
        </w:rPr>
        <w:t xml:space="preserve"> </w:t>
      </w:r>
      <w:r>
        <w:rPr>
          <w:sz w:val="24"/>
        </w:rPr>
        <w:t>трудностей;</w:t>
      </w:r>
    </w:p>
    <w:p w14:paraId="1E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информатика»;</w:t>
      </w:r>
    </w:p>
    <w:p w14:paraId="1F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ЗПР;</w:t>
      </w:r>
    </w:p>
    <w:p w14:paraId="20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4"/>
        </w:rPr>
      </w:pPr>
      <w:r>
        <w:rPr>
          <w:sz w:val="24"/>
        </w:rPr>
        <w:t>осуществлять коррекцию познавательных процессов обучающихся с ЗПР,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14:paraId="21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4"/>
        </w:rPr>
      </w:pPr>
      <w:r>
        <w:rPr>
          <w:spacing w:val="-1"/>
          <w:sz w:val="24"/>
        </w:rPr>
        <w:t>предусматривать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8"/>
          <w:sz w:val="24"/>
        </w:rPr>
        <w:t xml:space="preserve"> </w:t>
      </w:r>
      <w:r>
        <w:rPr>
          <w:sz w:val="24"/>
        </w:rPr>
        <w:t>освоении предшествующего программного материала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 математическом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14:paraId="24000000">
      <w:pPr>
        <w:pStyle w:val="Style_1"/>
        <w:ind w:firstLine="708" w:left="0" w:right="109"/>
        <w:rPr>
          <w:sz w:val="24"/>
        </w:rPr>
      </w:pPr>
      <w:r>
        <w:rPr>
          <w:sz w:val="24"/>
        </w:rPr>
        <w:t>Основные линии содержания курса математики в 5–9 классах: «Числа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неравенства»),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(«Геометрические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</w:t>
      </w:r>
      <w:r>
        <w:rPr>
          <w:spacing w:val="-67"/>
          <w:sz w:val="24"/>
        </w:rPr>
        <w:t xml:space="preserve"> </w:t>
      </w:r>
      <w:r>
        <w:rPr>
          <w:sz w:val="24"/>
        </w:rPr>
        <w:t>Данные линии развиваются параллельно, каждая в соответствии с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традиционно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присущая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математике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пронизывающая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67"/>
          <w:sz w:val="24"/>
        </w:rPr>
        <w:t xml:space="preserve"> </w:t>
      </w:r>
      <w:r>
        <w:rPr>
          <w:sz w:val="24"/>
        </w:rPr>
        <w:t>и содержательные линии. Сформулированное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 основного общего образования требование 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12"/>
          <w:sz w:val="24"/>
        </w:rPr>
        <w:t xml:space="preserve"> </w:t>
      </w:r>
      <w:r>
        <w:rPr>
          <w:sz w:val="24"/>
        </w:rPr>
        <w:t>доказательство;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высказываний»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ко</w:t>
      </w:r>
      <w:r>
        <w:rPr>
          <w:spacing w:val="-67"/>
          <w:sz w:val="24"/>
        </w:rPr>
        <w:t xml:space="preserve"> </w:t>
      </w:r>
      <w:r>
        <w:rPr>
          <w:sz w:val="24"/>
        </w:rPr>
        <w:t>всем курсам, а формирование логических умений распределяется по всем годам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25000000">
      <w:pPr>
        <w:pStyle w:val="Style_1"/>
        <w:ind w:firstLine="708" w:left="0" w:right="10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7"/>
          <w:sz w:val="24"/>
        </w:rPr>
        <w:t xml:space="preserve"> </w:t>
      </w:r>
      <w:r>
        <w:rPr>
          <w:sz w:val="24"/>
        </w:rPr>
        <w:t>освоения Примерной рабочей программы, распределённым по годам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 таким образом, чтобы ко всем основным, принципиальным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 понятиями и навыками осуществлялось 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включались в общую систему математических представлений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расширяя и углубляя её, образуя прочные множественные связи.</w:t>
      </w:r>
      <w:r>
        <w:rPr>
          <w:sz w:val="24"/>
        </w:rPr>
        <w:t xml:space="preserve">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изучения учебного предмета «Математика» представлены в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26000000">
      <w:pPr>
        <w:pStyle w:val="Style_1"/>
        <w:spacing w:before="3"/>
        <w:ind w:firstLine="0" w:left="0"/>
        <w:jc w:val="left"/>
        <w:rPr>
          <w:sz w:val="24"/>
        </w:rPr>
      </w:pPr>
    </w:p>
    <w:p w14:paraId="27000000">
      <w:pPr>
        <w:pStyle w:val="Style_1"/>
        <w:spacing w:before="3"/>
        <w:ind w:firstLine="0" w:left="0"/>
        <w:jc w:val="left"/>
        <w:rPr>
          <w:sz w:val="24"/>
        </w:rPr>
      </w:pPr>
    </w:p>
    <w:p w14:paraId="28000000">
      <w:pPr>
        <w:pStyle w:val="Style_2"/>
        <w:ind w:firstLine="0" w:left="112"/>
        <w:jc w:val="both"/>
        <w:rPr>
          <w:sz w:val="24"/>
        </w:rPr>
      </w:pPr>
      <w:bookmarkStart w:id="4" w:name="_bookmark3"/>
      <w:bookmarkEnd w:id="4"/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математике</w:t>
      </w:r>
    </w:p>
    <w:p w14:paraId="29000000">
      <w:pPr>
        <w:pStyle w:val="Style_1"/>
        <w:spacing w:before="141"/>
        <w:ind w:firstLine="708" w:left="0" w:right="11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 условий для усвоения программного материала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 Большое внимание уделяется отбору учебного материала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</w:t>
      </w:r>
      <w:r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детального объяснения с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систематическим повтором,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тренировки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памятка).</w:t>
      </w:r>
    </w:p>
    <w:p w14:paraId="2A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Примерная программа предусматривает внесение некоторых изменений: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7"/>
          <w:sz w:val="24"/>
        </w:rPr>
        <w:t xml:space="preserve"> </w:t>
      </w:r>
      <w:r>
        <w:rPr>
          <w:sz w:val="24"/>
        </w:rPr>
        <w:t>целых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изучения.</w:t>
      </w:r>
    </w:p>
    <w:p w14:paraId="2B000000">
      <w:pPr>
        <w:pStyle w:val="Style_2"/>
        <w:spacing w:line="264" w:lineRule="auto"/>
        <w:ind w:firstLine="0" w:left="112" w:right="1010"/>
        <w:jc w:val="both"/>
        <w:rPr>
          <w:sz w:val="24"/>
        </w:rPr>
      </w:pPr>
      <w:r>
        <w:rPr>
          <w:sz w:val="24"/>
        </w:rPr>
        <w:t xml:space="preserve">Примерные виды деятельности </w:t>
      </w:r>
      <w:r>
        <w:rPr>
          <w:sz w:val="24"/>
        </w:rPr>
        <w:t>обучающихся</w:t>
      </w:r>
      <w:r>
        <w:rPr>
          <w:sz w:val="24"/>
        </w:rPr>
        <w:t xml:space="preserve"> с ЗПР, обусловленные</w:t>
      </w:r>
      <w:r>
        <w:rPr>
          <w:spacing w:val="-6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</w:p>
    <w:p w14:paraId="2C000000">
      <w:pPr>
        <w:spacing w:before="1"/>
        <w:ind w:firstLine="0" w:left="112"/>
        <w:jc w:val="both"/>
        <w:rPr>
          <w:b w:val="1"/>
          <w:sz w:val="24"/>
        </w:rPr>
      </w:pPr>
      <w:r>
        <w:rPr>
          <w:b w:val="1"/>
          <w:sz w:val="24"/>
        </w:rPr>
        <w:t>осмысленное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освоение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содержании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образования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предмету</w:t>
      </w:r>
    </w:p>
    <w:p w14:paraId="2D000000">
      <w:pPr>
        <w:pStyle w:val="Style_2"/>
        <w:spacing w:before="24"/>
        <w:ind w:firstLine="0" w:left="112"/>
        <w:jc w:val="both"/>
        <w:rPr>
          <w:sz w:val="24"/>
        </w:rPr>
      </w:pPr>
      <w:r>
        <w:rPr>
          <w:sz w:val="24"/>
        </w:rPr>
        <w:t>«Математика»</w:t>
      </w:r>
    </w:p>
    <w:p w14:paraId="2E000000">
      <w:pPr>
        <w:pStyle w:val="Style_1"/>
        <w:spacing w:before="143"/>
        <w:ind w:firstLine="708" w:left="0" w:right="11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особыми образовательными потребностями. </w:t>
      </w:r>
      <w:r>
        <w:rPr>
          <w:sz w:val="24"/>
        </w:rPr>
        <w:t>Помимо широко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 общих для всех обучающихся видов деятельности следует 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специфичные для данной категории детей, обеспечивающие</w:t>
      </w:r>
      <w:r>
        <w:rPr>
          <w:spacing w:val="-67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 освоение материала с опорой на алгоритм; «</w:t>
      </w:r>
      <w:r>
        <w:rPr>
          <w:sz w:val="24"/>
        </w:rPr>
        <w:t>пошаговость</w:t>
      </w:r>
      <w:r>
        <w:rPr>
          <w:sz w:val="24"/>
        </w:rPr>
        <w:t>»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8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9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-68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14:paraId="2F000000">
      <w:pPr>
        <w:pStyle w:val="Style_1"/>
        <w:spacing w:before="1"/>
        <w:ind w:firstLine="708" w:left="0" w:right="11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30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введению в активный словарь </w:t>
      </w:r>
      <w:r>
        <w:rPr>
          <w:sz w:val="24"/>
        </w:rPr>
        <w:t>обучающихся</w:t>
      </w:r>
      <w:r>
        <w:rPr>
          <w:sz w:val="24"/>
        </w:rPr>
        <w:t xml:space="preserve"> соответствующей терминологии.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8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полисенсорной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обязательна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визуальная</w:t>
      </w:r>
      <w:r>
        <w:rPr>
          <w:spacing w:val="-68"/>
          <w:sz w:val="24"/>
        </w:rPr>
        <w:t xml:space="preserve"> </w:t>
      </w:r>
      <w:r>
        <w:rPr>
          <w:spacing w:val="-1"/>
          <w:sz w:val="24"/>
        </w:rPr>
        <w:t>поддержка,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алгоритмы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определением,</w:t>
      </w:r>
      <w:r>
        <w:rPr>
          <w:spacing w:val="-2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18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68"/>
          <w:sz w:val="24"/>
        </w:rPr>
        <w:t xml:space="preserve"> </w:t>
      </w:r>
      <w:r>
        <w:rPr>
          <w:sz w:val="24"/>
        </w:rPr>
        <w:t>терминологии.</w:t>
      </w:r>
    </w:p>
    <w:p w14:paraId="31000000">
      <w:pPr>
        <w:pStyle w:val="Style_1"/>
        <w:spacing w:before="2"/>
        <w:ind w:firstLine="0" w:left="0"/>
        <w:jc w:val="left"/>
        <w:rPr>
          <w:sz w:val="24"/>
        </w:rPr>
      </w:pPr>
    </w:p>
    <w:p w14:paraId="32000000">
      <w:pPr>
        <w:pStyle w:val="Style_2"/>
        <w:ind w:firstLine="0" w:left="11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</w:p>
    <w:p w14:paraId="33000000">
      <w:pPr>
        <w:pStyle w:val="Style_1"/>
        <w:spacing w:before="144"/>
        <w:ind w:firstLine="708" w:left="0" w:right="1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5-9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«Математика»</w:t>
      </w:r>
      <w:r>
        <w:rPr>
          <w:sz w:val="24"/>
        </w:rPr>
        <w:t xml:space="preserve"> тр</w:t>
      </w:r>
      <w:r>
        <w:rPr>
          <w:sz w:val="24"/>
        </w:rPr>
        <w:t>адиционно изучается в рамках следующих учебных курсов: в 5-6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«Математика».</w:t>
      </w:r>
    </w:p>
    <w:p w14:paraId="34000000">
      <w:pPr>
        <w:pStyle w:val="Style_1"/>
        <w:spacing w:before="1"/>
        <w:ind w:firstLine="708" w:left="0" w:right="114"/>
        <w:rPr>
          <w:sz w:val="24"/>
        </w:rPr>
      </w:pPr>
      <w:r>
        <w:rPr>
          <w:sz w:val="24"/>
        </w:rPr>
        <w:t>Настоящей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5–6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8"/>
          <w:sz w:val="24"/>
        </w:rPr>
        <w:t xml:space="preserve"> </w:t>
      </w:r>
      <w:r>
        <w:rPr>
          <w:sz w:val="24"/>
        </w:rPr>
        <w:t>года обучения</w:t>
      </w:r>
      <w:r>
        <w:rPr>
          <w:sz w:val="24"/>
        </w:rPr>
        <w:t>.</w:t>
      </w:r>
    </w:p>
    <w:p w14:paraId="35000000">
      <w:pPr>
        <w:pStyle w:val="Style_1"/>
        <w:spacing w:before="1"/>
        <w:ind w:firstLine="708" w:left="0" w:right="11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адаптированной основной образовательной программе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развития.</w:t>
      </w:r>
    </w:p>
    <w:p w14:paraId="36000000">
      <w:pPr>
        <w:pStyle w:val="Style_1"/>
        <w:spacing w:before="1"/>
        <w:ind w:firstLine="708" w:left="0" w:right="109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рекомендуемое</w:t>
      </w:r>
      <w:r>
        <w:rPr>
          <w:spacing w:val="-67"/>
          <w:sz w:val="24"/>
        </w:rPr>
        <w:t xml:space="preserve"> </w:t>
      </w:r>
      <w:r>
        <w:rPr>
          <w:sz w:val="24"/>
        </w:rPr>
        <w:t>распределение учебного времени для изучения отдельных тем, предложенные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программе, надо рассматривать как примерные ориентиры в помощь</w:t>
      </w:r>
      <w:r>
        <w:rPr>
          <w:spacing w:val="-67"/>
          <w:sz w:val="24"/>
        </w:rPr>
        <w:t xml:space="preserve"> </w:t>
      </w:r>
      <w:r>
        <w:rPr>
          <w:sz w:val="24"/>
        </w:rPr>
        <w:t>составителю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и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вправе увеличить предложенное число учебных часов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 количество часов на темы, изучаемые на ознакомительном 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7"/>
          <w:sz w:val="24"/>
        </w:rPr>
        <w:t xml:space="preserve"> </w:t>
      </w:r>
      <w:r>
        <w:rPr>
          <w:sz w:val="24"/>
        </w:rPr>
        <w:t>тип (самостоятельные и контрольные работы, тесты) остаются на 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 Также учитель вправе увеличить или уменьшить число учебных часов,</w:t>
      </w:r>
      <w:r>
        <w:rPr>
          <w:spacing w:val="-67"/>
          <w:sz w:val="24"/>
        </w:rPr>
        <w:t xml:space="preserve"> </w:t>
      </w:r>
      <w:r>
        <w:rPr>
          <w:sz w:val="24"/>
        </w:rPr>
        <w:t>отведённых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-67"/>
          <w:sz w:val="24"/>
        </w:rPr>
        <w:t xml:space="preserve"> </w:t>
      </w:r>
      <w:r>
        <w:rPr>
          <w:sz w:val="24"/>
        </w:rPr>
        <w:t>важным критерием, является достижение результатов обучения,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14:paraId="37000000">
      <w:pPr>
        <w:pStyle w:val="Style_1"/>
        <w:spacing w:before="7"/>
        <w:ind w:firstLine="0" w:left="0"/>
        <w:jc w:val="left"/>
        <w:rPr>
          <w:sz w:val="24"/>
        </w:rPr>
      </w:pPr>
    </w:p>
    <w:p w14:paraId="38000000">
      <w:pPr>
        <w:pStyle w:val="Style_2"/>
        <w:ind w:firstLine="0" w:left="112"/>
        <w:jc w:val="both"/>
        <w:rPr>
          <w:sz w:val="24"/>
        </w:rPr>
      </w:pPr>
      <w:bookmarkStart w:id="5" w:name="_bookmark7"/>
      <w:bookmarkEnd w:id="5"/>
    </w:p>
    <w:p w14:paraId="39000000">
      <w:pPr>
        <w:pStyle w:val="Style_2"/>
        <w:ind w:firstLine="0" w:left="112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</w:p>
    <w:p w14:paraId="3A000000">
      <w:pPr>
        <w:pStyle w:val="Style_1"/>
        <w:spacing w:before="144" w:line="322" w:lineRule="exact"/>
        <w:ind w:firstLine="0" w:left="821"/>
        <w:rPr>
          <w:sz w:val="24"/>
        </w:rPr>
      </w:pPr>
      <w:r>
        <w:rPr>
          <w:sz w:val="24"/>
        </w:rPr>
        <w:t>Приоритетными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 в</w:t>
      </w:r>
      <w:r>
        <w:rPr>
          <w:spacing w:val="-6"/>
          <w:sz w:val="24"/>
        </w:rPr>
        <w:t xml:space="preserve"> </w:t>
      </w:r>
      <w:r>
        <w:rPr>
          <w:sz w:val="24"/>
        </w:rPr>
        <w:t>5–6 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3B000000">
      <w:pPr>
        <w:pStyle w:val="Style_3"/>
        <w:numPr>
          <w:ilvl w:val="0"/>
          <w:numId w:val="2"/>
        </w:numPr>
        <w:tabs>
          <w:tab w:leader="none" w:pos="822" w:val="left"/>
        </w:tabs>
        <w:ind w:right="117"/>
        <w:jc w:val="both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 геометрическая фигура), обеспечивающих преемственность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3C000000">
      <w:pPr>
        <w:pStyle w:val="Style_3"/>
        <w:numPr>
          <w:ilvl w:val="0"/>
          <w:numId w:val="2"/>
        </w:numPr>
        <w:tabs>
          <w:tab w:leader="none" w:pos="822" w:val="left"/>
        </w:tabs>
        <w:ind w:right="108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 c</w:t>
      </w:r>
      <w:r>
        <w:rPr>
          <w:spacing w:val="1"/>
          <w:sz w:val="24"/>
        </w:rPr>
        <w:t xml:space="preserve"> </w:t>
      </w:r>
      <w:r>
        <w:rPr>
          <w:sz w:val="24"/>
        </w:rPr>
        <w:t>ЗПР, познавательной активности, исследовательских умений,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14:paraId="3D000000">
      <w:pPr>
        <w:pStyle w:val="Style_3"/>
        <w:numPr>
          <w:ilvl w:val="0"/>
          <w:numId w:val="2"/>
        </w:numPr>
        <w:tabs>
          <w:tab w:leader="none" w:pos="822" w:val="left"/>
        </w:tabs>
        <w:ind w:right="115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6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14:paraId="3E000000">
      <w:pPr>
        <w:pStyle w:val="Style_3"/>
        <w:numPr>
          <w:ilvl w:val="0"/>
          <w:numId w:val="2"/>
        </w:numPr>
        <w:tabs>
          <w:tab w:leader="none" w:pos="822" w:val="left"/>
        </w:tabs>
        <w:ind w:right="1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математические объекты в реальных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6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ситуации.</w:t>
      </w:r>
    </w:p>
    <w:p w14:paraId="3F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 и геометрическая, которые развиваются параллельно, каждая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собственной логикой, однако, не независимо одна от другой, а 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 контакте и взаимодействии. Также в курсе происходит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 описательной статистики.</w:t>
      </w:r>
    </w:p>
    <w:p w14:paraId="40000000">
      <w:pPr>
        <w:pStyle w:val="Style_1"/>
        <w:spacing w:before="1"/>
        <w:ind w:firstLine="708" w:left="0" w:right="108"/>
        <w:rPr>
          <w:sz w:val="24"/>
        </w:rPr>
      </w:pPr>
      <w:r>
        <w:rPr>
          <w:sz w:val="24"/>
        </w:rPr>
        <w:t xml:space="preserve">Изучение арифметического материала начинается </w:t>
      </w:r>
      <w:r>
        <w:rPr>
          <w:sz w:val="24"/>
        </w:rPr>
        <w:t>со</w:t>
      </w:r>
      <w:r>
        <w:rPr>
          <w:sz w:val="24"/>
        </w:rPr>
        <w:t xml:space="preserve">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знаний о натуральных числах, полученных в начальной школе.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6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 понятиями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делимости.</w:t>
      </w:r>
    </w:p>
    <w:p w14:paraId="41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Другой крупный блок в содержании арифметической линии – это 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изучения обыкновенных и десятичных дробей отнесено к 5 классу. Это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этап в освоении дробей, когда происходит знакомство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объёме предшествует изучению десятичных дробей, что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логики изложения числовой линии, когда правила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 с обыкновенными дробями. Знакомство с 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 расширит возможности для понимания обучающимися 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новой записи при изучении других предметов и при 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отнесён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совершенствование навыков сравнения и преобразования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4"/>
          <w:sz w:val="24"/>
        </w:rPr>
        <w:t xml:space="preserve"> </w:t>
      </w:r>
      <w:r>
        <w:rPr>
          <w:sz w:val="24"/>
        </w:rPr>
        <w:t>оттачивание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вычислений,</w:t>
      </w:r>
    </w:p>
    <w:p w14:paraId="42000000">
      <w:pPr>
        <w:pStyle w:val="Style_1"/>
        <w:spacing w:before="67"/>
        <w:ind w:right="111"/>
        <w:rPr>
          <w:sz w:val="24"/>
        </w:rPr>
      </w:pPr>
      <w:r>
        <w:rPr>
          <w:sz w:val="24"/>
        </w:rPr>
        <w:t>в том числе значений выражений, содержащих и обыкновенные, и 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 установление связей между ними, рассмотрение приёмов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2"/>
          <w:sz w:val="24"/>
        </w:rPr>
        <w:t xml:space="preserve"> </w:t>
      </w:r>
      <w:r>
        <w:rPr>
          <w:sz w:val="24"/>
        </w:rPr>
        <w:t>В 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процента.</w:t>
      </w:r>
    </w:p>
    <w:p w14:paraId="43000000">
      <w:pPr>
        <w:pStyle w:val="Style_1"/>
        <w:spacing w:before="2"/>
        <w:ind w:firstLine="708" w:left="0" w:right="113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темы</w:t>
      </w:r>
      <w:r>
        <w:rPr>
          <w:spacing w:val="33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подтема</w:t>
      </w:r>
    </w:p>
    <w:p w14:paraId="44000000">
      <w:pPr>
        <w:pStyle w:val="Style_1"/>
        <w:ind w:right="108"/>
        <w:rPr>
          <w:sz w:val="24"/>
        </w:rPr>
      </w:pPr>
      <w:r>
        <w:rPr>
          <w:sz w:val="24"/>
        </w:rPr>
        <w:t>«Целые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числа»,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9"/>
          <w:sz w:val="24"/>
        </w:rPr>
        <w:t xml:space="preserve"> </w:t>
      </w:r>
      <w:r>
        <w:rPr>
          <w:sz w:val="24"/>
        </w:rPr>
        <w:t>темы,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6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рациональных чисел на этом не закончится, а будет продолжено 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 алгебры 7 класса, что станет следующим проходом всех принципиальных</w:t>
      </w:r>
      <w:r>
        <w:rPr>
          <w:spacing w:val="-67"/>
          <w:sz w:val="24"/>
        </w:rPr>
        <w:t xml:space="preserve"> </w:t>
      </w:r>
      <w:r>
        <w:rPr>
          <w:sz w:val="24"/>
        </w:rPr>
        <w:t>вопросов, тем самым разделение трудностей облегчает восприятие материала, а</w:t>
      </w:r>
      <w:r>
        <w:rPr>
          <w:spacing w:val="-6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14:paraId="45000000">
      <w:pPr>
        <w:pStyle w:val="Style_1"/>
        <w:spacing w:before="1"/>
        <w:ind w:firstLine="708" w:left="0" w:right="112"/>
        <w:rPr>
          <w:sz w:val="24"/>
        </w:rPr>
      </w:pPr>
      <w:r>
        <w:rPr>
          <w:sz w:val="24"/>
        </w:rPr>
        <w:t>При обучении решению текстовых задач в 5—6 классах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приёмы решения. Текстовые задачи, решаемые при 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навыков в 5—6 классах, рассматриваются задачи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7"/>
          <w:sz w:val="24"/>
        </w:rPr>
        <w:t xml:space="preserve"> </w:t>
      </w:r>
      <w:r>
        <w:rPr>
          <w:sz w:val="24"/>
        </w:rPr>
        <w:t>вариантов, учатся работать с информацией, представленной в форме таблиц или</w:t>
      </w:r>
      <w:r>
        <w:rPr>
          <w:spacing w:val="-68"/>
          <w:sz w:val="24"/>
        </w:rPr>
        <w:t xml:space="preserve"> </w:t>
      </w:r>
      <w:r>
        <w:rPr>
          <w:sz w:val="24"/>
        </w:rPr>
        <w:t>диаграмм.</w:t>
      </w:r>
    </w:p>
    <w:p w14:paraId="46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 алгебраических представлений. Буква как символ некоторого</w:t>
      </w:r>
      <w:r>
        <w:rPr>
          <w:spacing w:val="-67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Буквенная символика широко </w:t>
      </w:r>
      <w:r>
        <w:rPr>
          <w:sz w:val="24"/>
        </w:rPr>
        <w:t>используется</w:t>
      </w:r>
      <w:r>
        <w:rPr>
          <w:sz w:val="24"/>
        </w:rPr>
        <w:t xml:space="preserve"> прежде всего для записи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«заместителя»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14:paraId="47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В курсе «Математики» 5–6 классов представлена наглядная 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-6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эксперименту,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с их простейшими конфигурациями, учатся изображать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 и клетчатой бумаге, рассматривают их простейшие свойства.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изучения наглядной геометрии знания, полученные </w:t>
      </w:r>
      <w:r>
        <w:rPr>
          <w:sz w:val="24"/>
        </w:rPr>
        <w:t>обучающимися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систематизируются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расширяются.</w:t>
      </w:r>
    </w:p>
    <w:p w14:paraId="48000000">
      <w:pPr>
        <w:pStyle w:val="Style_2"/>
        <w:spacing w:before="72"/>
        <w:ind w:firstLine="0" w:left="112"/>
        <w:jc w:val="both"/>
        <w:rPr>
          <w:sz w:val="24"/>
        </w:rPr>
      </w:pPr>
      <w:bookmarkStart w:id="6" w:name="_bookmark8"/>
      <w:bookmarkEnd w:id="6"/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</w:p>
    <w:p w14:paraId="49000000">
      <w:pPr>
        <w:pStyle w:val="Style_1"/>
        <w:spacing w:before="141"/>
        <w:ind w:firstLine="708" w:left="0" w:right="1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наглядную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геометрию,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пропедевтические</w:t>
      </w:r>
      <w:r>
        <w:rPr>
          <w:spacing w:val="-1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7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описательной статистики.</w:t>
      </w:r>
    </w:p>
    <w:p w14:paraId="4A000000">
      <w:pPr>
        <w:pStyle w:val="Style_1"/>
        <w:spacing w:before="1"/>
        <w:ind w:firstLine="708" w:left="0" w:right="113"/>
        <w:rPr>
          <w:sz w:val="24"/>
        </w:rPr>
      </w:pPr>
      <w:r>
        <w:rPr>
          <w:sz w:val="24"/>
        </w:rPr>
        <w:t>Учебный план на изучение математики в 5–6 классах отводит 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в неделю в течение каждого года обучения, всего не менее 340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часов.</w:t>
      </w:r>
    </w:p>
    <w:p w14:paraId="4B000000">
      <w:pPr>
        <w:pStyle w:val="Style_2"/>
        <w:spacing w:before="1"/>
        <w:ind w:firstLine="0" w:left="11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</w:p>
    <w:p w14:paraId="4C000000">
      <w:pPr>
        <w:pStyle w:val="Style_2"/>
        <w:numPr>
          <w:ilvl w:val="0"/>
          <w:numId w:val="3"/>
        </w:numPr>
        <w:tabs>
          <w:tab w:leader="none" w:pos="325" w:val="left"/>
        </w:tabs>
        <w:spacing w:before="1"/>
        <w:ind/>
        <w:rPr>
          <w:sz w:val="24"/>
        </w:rPr>
      </w:pPr>
      <w:r>
        <w:rPr>
          <w:sz w:val="24"/>
        </w:rPr>
        <w:t>КЛАСС</w:t>
      </w:r>
    </w:p>
    <w:p w14:paraId="4D000000">
      <w:pPr>
        <w:pStyle w:val="Style_4"/>
        <w:spacing w:before="148" w:line="240" w:lineRule="auto"/>
        <w:ind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</w:p>
    <w:p w14:paraId="4E000000">
      <w:pPr>
        <w:pStyle w:val="Style_1"/>
        <w:spacing w:before="67"/>
        <w:ind w:firstLine="708" w:left="0" w:right="109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выражения, порядок действий, использование скобок. Использование</w:t>
      </w:r>
      <w:r>
        <w:rPr>
          <w:spacing w:val="-6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распределительного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свойства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 чисел.</w:t>
      </w:r>
    </w:p>
    <w:p w14:paraId="4F000000">
      <w:pPr>
        <w:spacing w:before="1"/>
        <w:ind w:firstLine="708" w:left="112" w:right="116"/>
        <w:jc w:val="both"/>
        <w:rPr>
          <w:sz w:val="24"/>
        </w:rPr>
      </w:pPr>
      <w:r>
        <w:rPr>
          <w:sz w:val="24"/>
        </w:rPr>
        <w:t xml:space="preserve">Делители и кратные числа; </w:t>
      </w:r>
      <w:r>
        <w:rPr>
          <w:i w:val="1"/>
          <w:sz w:val="24"/>
        </w:rPr>
        <w:t>наибольший общий делитель и наименьшее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общее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кратное.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Делимость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суммы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произведения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14:paraId="50000000">
      <w:pPr>
        <w:pStyle w:val="Style_4"/>
        <w:spacing w:before="9"/>
        <w:ind/>
        <w:jc w:val="left"/>
        <w:rPr>
          <w:sz w:val="24"/>
        </w:rPr>
      </w:pPr>
      <w:r>
        <w:rPr>
          <w:sz w:val="24"/>
        </w:rPr>
        <w:t>Дроби</w:t>
      </w:r>
    </w:p>
    <w:p w14:paraId="51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и упорядочивание дробей. Решение задач на нахождение части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десятичной дроби в виде обыкновенной дроби и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обыкновенной дроби в виде десятичной. Десятичные дроби 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метрическая система мер. Арифметические действия и числовые выражения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десятичными дробями.</w:t>
      </w:r>
    </w:p>
    <w:p w14:paraId="52000000">
      <w:pPr>
        <w:pStyle w:val="Style_1"/>
        <w:spacing w:line="322" w:lineRule="exact"/>
        <w:ind w:firstLine="0" w:left="821"/>
        <w:rPr>
          <w:sz w:val="24"/>
        </w:rPr>
      </w:pPr>
      <w:r>
        <w:rPr>
          <w:sz w:val="24"/>
        </w:rPr>
        <w:t>Отношение.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Деление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данном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отношении.  </w:t>
      </w:r>
      <w:r>
        <w:rPr>
          <w:spacing w:val="29"/>
          <w:sz w:val="24"/>
        </w:rPr>
        <w:t xml:space="preserve"> </w:t>
      </w:r>
      <w:r>
        <w:rPr>
          <w:i w:val="1"/>
          <w:sz w:val="24"/>
        </w:rPr>
        <w:t>Масштаб</w:t>
      </w:r>
      <w:r>
        <w:rPr>
          <w:sz w:val="24"/>
        </w:rPr>
        <w:t xml:space="preserve">,  </w:t>
      </w:r>
      <w:r>
        <w:rPr>
          <w:spacing w:val="22"/>
          <w:sz w:val="24"/>
        </w:rPr>
        <w:t xml:space="preserve"> </w:t>
      </w:r>
      <w:r>
        <w:rPr>
          <w:sz w:val="24"/>
        </w:rPr>
        <w:t>пропорция.</w:t>
      </w:r>
    </w:p>
    <w:p w14:paraId="53000000">
      <w:pPr>
        <w:pStyle w:val="Style_1"/>
        <w:spacing w:line="322" w:lineRule="exact"/>
        <w:ind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54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Понятие процента. Вычисление процента от величины и величины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процентах.</w:t>
      </w:r>
    </w:p>
    <w:p w14:paraId="55000000">
      <w:pPr>
        <w:pStyle w:val="Style_4"/>
        <w:spacing w:before="5"/>
        <w:ind/>
        <w:rPr>
          <w:sz w:val="24"/>
        </w:rPr>
      </w:pP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</w:p>
    <w:p w14:paraId="56000000">
      <w:pPr>
        <w:ind w:firstLine="708" w:left="112" w:right="108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Модуль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геометрическая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интерпретация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модуля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числа.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Числовые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промежутки</w:t>
      </w:r>
      <w:r>
        <w:rPr>
          <w:sz w:val="24"/>
        </w:rPr>
        <w:t>.</w:t>
      </w:r>
    </w:p>
    <w:p w14:paraId="57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</w:t>
      </w:r>
    </w:p>
    <w:p w14:paraId="58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Прямоугольная система координат на плоскости. Координаты точки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 абсцисса и ордината. Построение точек и фигур на 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</w:p>
    <w:p w14:paraId="59000000">
      <w:pPr>
        <w:pStyle w:val="Style_4"/>
        <w:spacing w:before="3"/>
        <w:ind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</w:p>
    <w:p w14:paraId="5A000000">
      <w:pPr>
        <w:ind w:firstLine="708" w:left="112" w:right="109"/>
        <w:jc w:val="both"/>
        <w:rPr>
          <w:i w:val="1"/>
          <w:sz w:val="24"/>
        </w:rPr>
      </w:pPr>
      <w:r>
        <w:rPr>
          <w:sz w:val="24"/>
        </w:rPr>
        <w:t>Применение букв для записи математических выражений и 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Буквенные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выражения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числовые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подстановки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Формулы; формулы периметра и площади прямоугольника, квадрата, </w:t>
      </w:r>
      <w:r>
        <w:rPr>
          <w:i w:val="1"/>
          <w:sz w:val="24"/>
        </w:rPr>
        <w:t>объёма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параллелепипеда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куба.</w:t>
      </w:r>
    </w:p>
    <w:p w14:paraId="5B000000">
      <w:pPr>
        <w:pStyle w:val="Style_4"/>
        <w:spacing w:before="4"/>
        <w:ind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 задач</w:t>
      </w:r>
    </w:p>
    <w:p w14:paraId="5C000000">
      <w:pPr>
        <w:ind w:firstLine="708" w:left="112" w:right="110"/>
        <w:jc w:val="both"/>
        <w:rPr>
          <w:sz w:val="24"/>
        </w:rPr>
      </w:pPr>
      <w:r>
        <w:rPr>
          <w:sz w:val="24"/>
        </w:rPr>
        <w:t xml:space="preserve">Решение текстовых задач арифметическим способом. </w:t>
      </w:r>
      <w:r>
        <w:rPr>
          <w:i w:val="1"/>
          <w:sz w:val="24"/>
        </w:rPr>
        <w:t>Решение логических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>задач.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Решение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задач перебором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всех возможных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вариантов</w:t>
      </w:r>
      <w:r>
        <w:rPr>
          <w:sz w:val="24"/>
        </w:rPr>
        <w:t>.</w:t>
      </w:r>
    </w:p>
    <w:p w14:paraId="5D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 время, расстояние; цена, количество, стоимость; 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 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14:paraId="5E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Решение задач, связанных с отношением, пропорциональностью величин,</w:t>
      </w:r>
      <w:r>
        <w:rPr>
          <w:spacing w:val="-67"/>
          <w:sz w:val="24"/>
        </w:rPr>
        <w:t xml:space="preserve"> </w:t>
      </w:r>
      <w:r>
        <w:rPr>
          <w:sz w:val="24"/>
        </w:rPr>
        <w:t>процентами; решение основных задач 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проценты.</w:t>
      </w:r>
    </w:p>
    <w:p w14:paraId="5F000000">
      <w:pPr>
        <w:spacing w:before="67"/>
        <w:ind w:firstLine="0" w:left="821"/>
        <w:jc w:val="both"/>
        <w:rPr>
          <w:i w:val="1"/>
          <w:sz w:val="24"/>
        </w:rPr>
      </w:pPr>
      <w:r>
        <w:rPr>
          <w:i w:val="1"/>
          <w:sz w:val="24"/>
        </w:rPr>
        <w:t>Оценка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прикидка,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округление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результата.</w:t>
      </w:r>
    </w:p>
    <w:p w14:paraId="60000000">
      <w:pPr>
        <w:spacing w:before="2"/>
        <w:ind w:firstLine="0" w:left="821"/>
        <w:jc w:val="both"/>
        <w:rPr>
          <w:sz w:val="24"/>
        </w:rPr>
      </w:pPr>
      <w:r>
        <w:rPr>
          <w:i w:val="1"/>
          <w:sz w:val="24"/>
        </w:rPr>
        <w:t>Составление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буквенных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выражений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условию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задачи</w:t>
      </w:r>
      <w:r>
        <w:rPr>
          <w:sz w:val="24"/>
        </w:rPr>
        <w:t>.</w:t>
      </w:r>
    </w:p>
    <w:p w14:paraId="61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построение.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14:paraId="62000000">
      <w:pPr>
        <w:pStyle w:val="Style_4"/>
        <w:spacing w:before="7"/>
        <w:ind/>
        <w:rPr>
          <w:sz w:val="24"/>
        </w:rPr>
      </w:pPr>
      <w:r>
        <w:rPr>
          <w:sz w:val="24"/>
        </w:rPr>
        <w:t>Наглядная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геометрия</w:t>
      </w:r>
    </w:p>
    <w:p w14:paraId="63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Наглядные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9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67"/>
          <w:sz w:val="24"/>
        </w:rPr>
        <w:t xml:space="preserve"> </w:t>
      </w:r>
      <w:r>
        <w:rPr>
          <w:sz w:val="24"/>
        </w:rPr>
        <w:t>луч,</w:t>
      </w:r>
      <w:r>
        <w:rPr>
          <w:spacing w:val="-3"/>
          <w:sz w:val="24"/>
        </w:rPr>
        <w:t xml:space="preserve"> </w:t>
      </w:r>
      <w:r>
        <w:rPr>
          <w:sz w:val="24"/>
        </w:rPr>
        <w:t>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четырёхугольник,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круг.</w:t>
      </w:r>
    </w:p>
    <w:p w14:paraId="64000000">
      <w:pPr>
        <w:ind w:firstLine="708" w:left="112" w:right="114"/>
        <w:jc w:val="both"/>
        <w:rPr>
          <w:sz w:val="24"/>
        </w:rPr>
      </w:pPr>
      <w:r>
        <w:rPr>
          <w:i w:val="1"/>
          <w:sz w:val="24"/>
        </w:rPr>
        <w:t>Взаимное</w:t>
      </w:r>
      <w:r>
        <w:rPr>
          <w:i w:val="1"/>
          <w:spacing w:val="-17"/>
          <w:sz w:val="24"/>
        </w:rPr>
        <w:t xml:space="preserve"> </w:t>
      </w:r>
      <w:r>
        <w:rPr>
          <w:i w:val="1"/>
          <w:sz w:val="24"/>
        </w:rPr>
        <w:t>расположение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двух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прямых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z w:val="24"/>
        </w:rPr>
        <w:t>плоскости,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z w:val="24"/>
        </w:rPr>
        <w:t>параллельные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прямые,</w:t>
      </w:r>
      <w:r>
        <w:rPr>
          <w:i w:val="1"/>
          <w:spacing w:val="-68"/>
          <w:sz w:val="24"/>
        </w:rPr>
        <w:t xml:space="preserve"> </w:t>
      </w:r>
      <w:r>
        <w:rPr>
          <w:i w:val="1"/>
          <w:sz w:val="24"/>
        </w:rPr>
        <w:t>перпендикулярные прямые</w:t>
      </w:r>
      <w:r>
        <w:rPr>
          <w:sz w:val="24"/>
        </w:rPr>
        <w:t xml:space="preserve">. </w:t>
      </w:r>
      <w:r>
        <w:rPr>
          <w:sz w:val="24"/>
        </w:rPr>
        <w:t>Измерение расстояний: между двумя точками,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 маршрута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квадратной сетке.</w:t>
      </w:r>
    </w:p>
    <w:p w14:paraId="65000000">
      <w:pPr>
        <w:tabs>
          <w:tab w:leader="none" w:pos="2943" w:val="left"/>
          <w:tab w:leader="none" w:pos="5729" w:val="left"/>
          <w:tab w:leader="none" w:pos="8680" w:val="left"/>
        </w:tabs>
        <w:ind w:firstLine="708" w:left="112" w:right="113"/>
        <w:jc w:val="both"/>
        <w:rPr>
          <w:spacing w:val="-13"/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тупоугольный;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</w:t>
      </w:r>
      <w:r>
        <w:rPr>
          <w:sz w:val="24"/>
        </w:rPr>
        <w:t xml:space="preserve">дренный, равносторонний.                    Четырёхугольник, </w:t>
      </w:r>
      <w:r>
        <w:rPr>
          <w:sz w:val="24"/>
        </w:rPr>
        <w:t>примеры</w:t>
      </w:r>
      <w:r>
        <w:rPr>
          <w:spacing w:val="-68"/>
          <w:sz w:val="24"/>
        </w:rPr>
        <w:t xml:space="preserve"> </w:t>
      </w:r>
      <w:r>
        <w:rPr>
          <w:sz w:val="24"/>
        </w:rPr>
        <w:t>четырёхугольников. Прямоугольник, квадрат: использование свой</w:t>
      </w:r>
      <w:r>
        <w:rPr>
          <w:sz w:val="24"/>
        </w:rPr>
        <w:t>ств ст</w:t>
      </w:r>
      <w:r>
        <w:rPr>
          <w:sz w:val="24"/>
        </w:rPr>
        <w:t>орон,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диагоналей.</w:t>
      </w:r>
      <w:r>
        <w:rPr>
          <w:spacing w:val="-13"/>
          <w:sz w:val="24"/>
        </w:rPr>
        <w:t xml:space="preserve"> </w:t>
      </w:r>
    </w:p>
    <w:p w14:paraId="66000000">
      <w:pPr>
        <w:tabs>
          <w:tab w:leader="none" w:pos="2943" w:val="left"/>
          <w:tab w:leader="none" w:pos="5729" w:val="left"/>
          <w:tab w:leader="none" w:pos="8680" w:val="left"/>
        </w:tabs>
        <w:ind w:firstLine="708" w:left="112" w:right="113"/>
        <w:jc w:val="both"/>
        <w:rPr>
          <w:sz w:val="24"/>
        </w:rPr>
      </w:pPr>
      <w:r>
        <w:rPr>
          <w:i w:val="1"/>
          <w:sz w:val="24"/>
        </w:rPr>
        <w:t>Изображение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геометрических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нелинованной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бумаге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 xml:space="preserve">с использованием циркуля, линейки, угольника, транспортира. </w:t>
      </w:r>
      <w:r>
        <w:rPr>
          <w:sz w:val="24"/>
        </w:rPr>
        <w:t>Построения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бумаге.</w:t>
      </w:r>
    </w:p>
    <w:p w14:paraId="67000000">
      <w:pPr>
        <w:ind w:firstLine="708" w:left="112" w:right="117"/>
        <w:jc w:val="both"/>
        <w:rPr>
          <w:i w:val="1"/>
          <w:sz w:val="24"/>
        </w:rPr>
      </w:pPr>
      <w:r>
        <w:rPr>
          <w:sz w:val="24"/>
        </w:rPr>
        <w:t>Периметр</w:t>
      </w:r>
      <w:r>
        <w:rPr>
          <w:spacing w:val="-16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-1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5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-1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8"/>
          <w:sz w:val="24"/>
        </w:rPr>
        <w:t xml:space="preserve"> </w:t>
      </w:r>
      <w:r>
        <w:rPr>
          <w:sz w:val="24"/>
        </w:rPr>
        <w:t>площади. Приближённое измерение площади фигур, в том числе на квадратной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сетке</w:t>
      </w:r>
      <w:r>
        <w:rPr>
          <w:i w:val="1"/>
          <w:sz w:val="24"/>
        </w:rPr>
        <w:t>.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Приближённое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измерение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длины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окружности,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площади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круга.</w:t>
      </w:r>
    </w:p>
    <w:p w14:paraId="68000000">
      <w:pPr>
        <w:ind w:firstLine="708" w:left="112" w:right="117"/>
        <w:jc w:val="both"/>
        <w:rPr>
          <w:sz w:val="24"/>
        </w:rPr>
      </w:pPr>
      <w:r>
        <w:rPr>
          <w:i w:val="1"/>
          <w:sz w:val="24"/>
        </w:rPr>
        <w:t>Симметрия: центральная, осевая и зеркальная симметрии. Построение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симметричных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sz w:val="24"/>
        </w:rPr>
        <w:t>.</w:t>
      </w:r>
    </w:p>
    <w:p w14:paraId="69000000">
      <w:pPr>
        <w:ind w:firstLine="708" w:left="112" w:right="110"/>
        <w:jc w:val="both"/>
        <w:rPr>
          <w:i w:val="1"/>
          <w:sz w:val="24"/>
        </w:rPr>
      </w:pPr>
      <w:r>
        <w:rPr>
          <w:i w:val="1"/>
          <w:sz w:val="24"/>
        </w:rPr>
        <w:t>Наглядные представления о пространственных фигурах: параллелепипед,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>куб,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призма,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пирамида,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конус,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цилиндр,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шар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сфера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Изображение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пространственных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фигур.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Примеры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развёрток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многогранников,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цилиндра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конуса.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Создание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моделей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пространственных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(из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бумаги,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проволоки,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пластилина и др.).</w:t>
      </w:r>
    </w:p>
    <w:p w14:paraId="6A000000">
      <w:pPr>
        <w:ind w:firstLine="708" w:left="112" w:right="115"/>
        <w:jc w:val="both"/>
        <w:rPr>
          <w:i w:val="1"/>
          <w:sz w:val="24"/>
        </w:rPr>
      </w:pPr>
      <w:r>
        <w:rPr>
          <w:i w:val="1"/>
          <w:sz w:val="24"/>
        </w:rPr>
        <w:t>Понятие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объёма;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единицы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измерения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прямоугольного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параллелепипеда,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куба.</w:t>
      </w:r>
    </w:p>
    <w:p w14:paraId="6B000000">
      <w:pPr>
        <w:ind w:firstLine="708" w:left="112" w:right="115"/>
        <w:jc w:val="both"/>
        <w:rPr>
          <w:i w:val="1"/>
          <w:sz w:val="24"/>
        </w:rPr>
      </w:pPr>
    </w:p>
    <w:p w14:paraId="6C000000">
      <w:pPr>
        <w:pStyle w:val="Style_1"/>
        <w:spacing w:before="67"/>
        <w:ind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</w:p>
    <w:p w14:paraId="6D000000">
      <w:pPr>
        <w:pStyle w:val="Style_1"/>
        <w:spacing w:before="24"/>
        <w:ind/>
        <w:jc w:val="left"/>
        <w:rPr>
          <w:sz w:val="24"/>
        </w:rPr>
      </w:pPr>
      <w:r>
        <w:rPr>
          <w:sz w:val="24"/>
        </w:rPr>
        <w:t>«МАТЕМАТИКА»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14:paraId="6E000000">
      <w:pPr>
        <w:pStyle w:val="Style_1"/>
        <w:spacing w:before="7"/>
        <w:ind w:firstLine="0" w:left="0"/>
        <w:jc w:val="left"/>
        <w:rPr>
          <w:sz w:val="24"/>
        </w:rPr>
      </w:pPr>
    </w:p>
    <w:p w14:paraId="6F000000">
      <w:pPr>
        <w:pStyle w:val="Style_2"/>
        <w:ind w:firstLine="0" w:left="112"/>
        <w:rPr>
          <w:sz w:val="24"/>
        </w:rPr>
      </w:pPr>
      <w:bookmarkStart w:id="7" w:name="_bookmark35"/>
      <w:bookmarkEnd w:id="7"/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РЕЗУЛЬТАТЫ:</w:t>
      </w:r>
    </w:p>
    <w:p w14:paraId="70000000">
      <w:pPr>
        <w:pStyle w:val="Style_1"/>
        <w:spacing w:before="144"/>
        <w:ind w:firstLine="708" w:left="0" w:right="116"/>
        <w:rPr>
          <w:sz w:val="24"/>
        </w:rPr>
      </w:pPr>
      <w:r>
        <w:rPr>
          <w:sz w:val="24"/>
        </w:rPr>
        <w:t>мотивация к обучению математике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1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7"/>
          <w:sz w:val="24"/>
        </w:rPr>
        <w:t xml:space="preserve"> </w:t>
      </w:r>
      <w:r>
        <w:rPr>
          <w:sz w:val="24"/>
        </w:rPr>
        <w:t>деятельность, требующую математических знаний, в том числе умение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72000000">
      <w:pPr>
        <w:pStyle w:val="Style_1"/>
        <w:spacing w:line="240" w:lineRule="auto"/>
        <w:ind w:firstLine="708" w:left="0" w:right="112"/>
        <w:rPr>
          <w:sz w:val="24"/>
        </w:rPr>
      </w:pPr>
      <w:r>
        <w:rPr>
          <w:sz w:val="24"/>
        </w:rPr>
        <w:t>способность осознавать стрессовую ситуацию, быть готовым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 гарантий успеха;</w:t>
      </w:r>
    </w:p>
    <w:p w14:paraId="73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преодолению;</w:t>
      </w:r>
    </w:p>
    <w:p w14:paraId="74000000">
      <w:pPr>
        <w:pStyle w:val="Style_1"/>
        <w:spacing w:line="322" w:lineRule="exact"/>
        <w:ind w:firstLine="0" w:left="82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14:paraId="75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6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вспомогательными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14:paraId="76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-67"/>
          <w:sz w:val="24"/>
        </w:rPr>
        <w:t xml:space="preserve"> </w:t>
      </w:r>
      <w:r>
        <w:rPr>
          <w:sz w:val="24"/>
        </w:rPr>
        <w:t>ситуацию (при решении житейских задач, требующих математических знаний);</w:t>
      </w:r>
      <w:r>
        <w:rPr>
          <w:spacing w:val="-6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проведения</w:t>
      </w:r>
    </w:p>
    <w:p w14:paraId="77000000">
      <w:pPr>
        <w:pStyle w:val="Style_1"/>
        <w:spacing w:line="321" w:lineRule="exact"/>
        <w:ind/>
        <w:jc w:val="left"/>
        <w:rPr>
          <w:sz w:val="24"/>
        </w:rPr>
      </w:pP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14:paraId="78000000">
      <w:pPr>
        <w:pStyle w:val="Style_1"/>
        <w:ind w:firstLine="0" w:left="82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14:paraId="79000000">
      <w:pPr>
        <w:pStyle w:val="Style_1"/>
        <w:spacing w:before="9"/>
        <w:ind w:firstLine="0" w:left="0"/>
        <w:jc w:val="left"/>
        <w:rPr>
          <w:sz w:val="24"/>
        </w:rPr>
      </w:pPr>
    </w:p>
    <w:p w14:paraId="7A000000">
      <w:pPr>
        <w:pStyle w:val="Style_2"/>
        <w:spacing w:before="1"/>
        <w:ind w:firstLine="0" w:left="112"/>
        <w:rPr>
          <w:sz w:val="24"/>
        </w:rPr>
      </w:pPr>
      <w:bookmarkStart w:id="8" w:name="_bookmark36"/>
      <w:bookmarkEnd w:id="8"/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7B000000">
      <w:pPr>
        <w:pStyle w:val="Style_4"/>
        <w:spacing w:before="148"/>
        <w:ind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14:paraId="7C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>чинно-следственные</w:t>
      </w:r>
      <w:r>
        <w:rPr>
          <w:sz w:val="24"/>
        </w:rPr>
        <w:tab/>
      </w:r>
      <w:r>
        <w:rPr>
          <w:sz w:val="24"/>
        </w:rPr>
        <w:t>связи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 xml:space="preserve">ходе </w:t>
      </w:r>
      <w:r>
        <w:rPr>
          <w:spacing w:val="-1"/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математического материала;</w:t>
      </w:r>
    </w:p>
    <w:p w14:paraId="7D000000">
      <w:pPr>
        <w:pStyle w:val="Style_1"/>
        <w:ind w:firstLine="708" w:left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7"/>
          <w:sz w:val="24"/>
        </w:rPr>
        <w:t xml:space="preserve"> </w:t>
      </w:r>
      <w:r>
        <w:rPr>
          <w:sz w:val="24"/>
        </w:rPr>
        <w:t>задачи;</w:t>
      </w:r>
    </w:p>
    <w:p w14:paraId="7E000000">
      <w:pPr>
        <w:pStyle w:val="Style_1"/>
        <w:ind w:firstLine="708" w:left="0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7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 варианты решения);</w:t>
      </w:r>
    </w:p>
    <w:p w14:paraId="7F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преобра</w:t>
      </w:r>
      <w:r>
        <w:rPr>
          <w:sz w:val="24"/>
        </w:rPr>
        <w:t>зовывать</w:t>
      </w:r>
      <w:r>
        <w:rPr>
          <w:sz w:val="24"/>
        </w:rPr>
        <w:tab/>
      </w:r>
      <w:r>
        <w:rPr>
          <w:sz w:val="24"/>
        </w:rPr>
        <w:t>знаки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символы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 xml:space="preserve">ходе </w:t>
      </w:r>
      <w:r>
        <w:rPr>
          <w:spacing w:val="-1"/>
          <w:sz w:val="24"/>
        </w:rPr>
        <w:t>решения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математических задач;</w:t>
      </w:r>
    </w:p>
    <w:p w14:paraId="80000000">
      <w:pPr>
        <w:pStyle w:val="Style_1"/>
        <w:spacing w:line="240" w:lineRule="auto"/>
        <w:ind w:firstLine="0" w:left="821" w:right="109"/>
        <w:jc w:val="left"/>
        <w:rPr>
          <w:sz w:val="24"/>
        </w:rPr>
      </w:pPr>
      <w:r>
        <w:rPr>
          <w:sz w:val="24"/>
        </w:rPr>
        <w:t>устанавливать искомое и данное при решении математической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</w:p>
    <w:p w14:paraId="81000000">
      <w:pPr>
        <w:pStyle w:val="Style_1"/>
        <w:spacing w:line="318" w:lineRule="exact"/>
        <w:ind/>
        <w:jc w:val="left"/>
        <w:rPr>
          <w:sz w:val="24"/>
        </w:rPr>
      </w:pPr>
      <w:r>
        <w:rPr>
          <w:sz w:val="24"/>
        </w:rPr>
        <w:t>представления;</w:t>
      </w:r>
    </w:p>
    <w:p w14:paraId="82000000">
      <w:pPr>
        <w:pStyle w:val="Style_1"/>
        <w:ind w:firstLine="0" w:left="821" w:right="678"/>
        <w:jc w:val="left"/>
        <w:rPr>
          <w:sz w:val="24"/>
        </w:rPr>
      </w:pPr>
      <w:r>
        <w:rPr>
          <w:sz w:val="24"/>
        </w:rPr>
        <w:t>иллюстрировать решаемые задачи графическими схемами;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14:paraId="83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понимать и использовать математические средства наглядности (графики,</w:t>
      </w:r>
      <w:r>
        <w:rPr>
          <w:spacing w:val="-67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</w:p>
    <w:p w14:paraId="84000000">
      <w:pPr>
        <w:pStyle w:val="Style_4"/>
        <w:spacing w:before="74" w:line="240" w:lineRule="auto"/>
        <w:ind w:firstLine="708" w:left="112" w:right="11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действиями:</w:t>
      </w:r>
    </w:p>
    <w:p w14:paraId="85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решения задач;</w:t>
      </w:r>
    </w:p>
    <w:p w14:paraId="86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взаимодействовать и находить общие способы работы; работать в группе:</w:t>
      </w:r>
      <w:r>
        <w:rPr>
          <w:spacing w:val="-6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учёта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 мнение;</w:t>
      </w:r>
    </w:p>
    <w:p w14:paraId="87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88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89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8A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продукт.</w:t>
      </w:r>
    </w:p>
    <w:p w14:paraId="8B000000">
      <w:pPr>
        <w:pStyle w:val="Style_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8C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проблем;</w:t>
      </w:r>
    </w:p>
    <w:p w14:paraId="8D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14:paraId="8E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8F000000">
      <w:pPr>
        <w:pStyle w:val="Style_1"/>
        <w:ind w:firstLine="0" w:left="821" w:right="118"/>
        <w:rPr>
          <w:sz w:val="24"/>
        </w:rPr>
      </w:pPr>
      <w:r>
        <w:rPr>
          <w:sz w:val="24"/>
        </w:rPr>
        <w:t>осуществлять контроль по образцу и вносить необходимые коррективы;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математической</w:t>
      </w:r>
    </w:p>
    <w:p w14:paraId="90000000">
      <w:pPr>
        <w:pStyle w:val="Style_1"/>
        <w:spacing w:line="322" w:lineRule="exact"/>
        <w:ind/>
        <w:jc w:val="left"/>
        <w:rPr>
          <w:sz w:val="24"/>
        </w:rPr>
      </w:pPr>
      <w:r>
        <w:rPr>
          <w:sz w:val="24"/>
        </w:rPr>
        <w:t>деятельности;</w:t>
      </w:r>
    </w:p>
    <w:p w14:paraId="91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92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сличать способ действия и его результат с заданным эталоном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эталона.</w:t>
      </w:r>
    </w:p>
    <w:p w14:paraId="93000000">
      <w:pPr>
        <w:pStyle w:val="Style_1"/>
        <w:ind w:firstLine="708" w:left="0" w:right="122"/>
        <w:rPr>
          <w:sz w:val="24"/>
        </w:rPr>
      </w:pPr>
      <w:r>
        <w:rPr>
          <w:sz w:val="24"/>
        </w:rPr>
        <w:t>предвидеть трудности, которые могут возникнуть при решении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94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 xml:space="preserve">понимать причины, по которым не </w:t>
      </w:r>
      <w:r>
        <w:rPr>
          <w:sz w:val="24"/>
        </w:rPr>
        <w:t>был</w:t>
      </w:r>
      <w:r>
        <w:rPr>
          <w:sz w:val="24"/>
        </w:rPr>
        <w:t xml:space="preserve"> достигнут требуемый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6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95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14:paraId="96000000">
      <w:pPr>
        <w:pStyle w:val="Style_1"/>
        <w:spacing w:before="8"/>
        <w:ind w:firstLine="0" w:left="0"/>
        <w:jc w:val="left"/>
        <w:rPr>
          <w:sz w:val="24"/>
        </w:rPr>
      </w:pPr>
    </w:p>
    <w:p w14:paraId="97000000">
      <w:pPr>
        <w:pStyle w:val="Style_2"/>
        <w:ind w:firstLine="0" w:left="112"/>
        <w:rPr>
          <w:sz w:val="24"/>
        </w:rPr>
      </w:pPr>
      <w:bookmarkStart w:id="9" w:name="_bookmark37"/>
      <w:bookmarkEnd w:id="9"/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14:paraId="98000000">
      <w:pPr>
        <w:pStyle w:val="Style_1"/>
        <w:spacing w:before="144"/>
        <w:ind w:firstLine="708" w:left="0" w:right="113"/>
        <w:rPr>
          <w:sz w:val="24"/>
        </w:rPr>
      </w:pPr>
      <w:r>
        <w:rPr>
          <w:sz w:val="24"/>
        </w:rPr>
        <w:t>Результаты освоения учебного предмета «Математика (включая алгебру,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 вероятность и статистику)», распределенные по годам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 по принципу добавления новых результатов от года к году, уже</w:t>
      </w:r>
      <w:r>
        <w:rPr>
          <w:spacing w:val="-67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9"/>
          <w:sz w:val="24"/>
        </w:rPr>
        <w:t xml:space="preserve"> </w:t>
      </w:r>
      <w:r>
        <w:rPr>
          <w:sz w:val="24"/>
        </w:rPr>
        <w:t>годах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2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повторяются,</w:t>
      </w:r>
      <w:r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ab/>
      </w:r>
      <w:r>
        <w:rPr>
          <w:sz w:val="24"/>
        </w:rPr>
        <w:t>учитываются</w:t>
      </w:r>
      <w:r>
        <w:rPr>
          <w:sz w:val="24"/>
        </w:rPr>
        <w:tab/>
      </w:r>
      <w:r>
        <w:rPr>
          <w:sz w:val="24"/>
        </w:rPr>
        <w:t>(результаты</w:t>
      </w:r>
      <w:r>
        <w:rPr>
          <w:sz w:val="24"/>
        </w:rPr>
        <w:tab/>
      </w:r>
      <w:r>
        <w:rPr>
          <w:sz w:val="24"/>
        </w:rPr>
        <w:t>очередного</w:t>
      </w:r>
      <w:r>
        <w:rPr>
          <w:sz w:val="24"/>
        </w:rPr>
        <w:tab/>
      </w:r>
      <w:r>
        <w:rPr>
          <w:sz w:val="24"/>
        </w:rPr>
        <w:t>года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 xml:space="preserve">умолчанию </w:t>
      </w:r>
      <w:r>
        <w:rPr>
          <w:spacing w:val="-1"/>
          <w:sz w:val="24"/>
        </w:rPr>
        <w:t xml:space="preserve">включают </w:t>
      </w:r>
      <w:r>
        <w:rPr>
          <w:spacing w:val="-67"/>
          <w:sz w:val="24"/>
        </w:rPr>
        <w:t xml:space="preserve">  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14:paraId="99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  <w:rPr>
          <w:sz w:val="24"/>
        </w:rPr>
      </w:pPr>
    </w:p>
    <w:p w14:paraId="9A000000">
      <w:pPr>
        <w:pStyle w:val="Style_1"/>
        <w:spacing w:line="264" w:lineRule="auto"/>
        <w:ind w:right="254"/>
        <w:jc w:val="left"/>
        <w:rPr>
          <w:sz w:val="24"/>
        </w:rPr>
      </w:pPr>
      <w:r>
        <w:rPr>
          <w:sz w:val="24"/>
        </w:rPr>
        <w:t>ПЛАНИРУЕМЫЕ ПРЕДМЕТНЫЕ РЕЗУЛЬТАТЫ ОСВОЕНИЯ ПРИМЕРНОЙ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РАБОЧЕЙ ПРОГРАММЫ КУРСА «МАТЕМАТИКА» </w:t>
      </w:r>
    </w:p>
    <w:p w14:paraId="9B000000">
      <w:pPr>
        <w:pStyle w:val="Style_1"/>
        <w:spacing w:before="6"/>
        <w:ind w:firstLine="0" w:left="0"/>
        <w:jc w:val="left"/>
        <w:rPr>
          <w:sz w:val="24"/>
        </w:rPr>
      </w:pPr>
    </w:p>
    <w:p w14:paraId="9C000000">
      <w:pPr>
        <w:pStyle w:val="Style_1"/>
        <w:spacing w:before="1"/>
        <w:ind w:firstLine="708" w:left="0" w:right="116"/>
        <w:rPr>
          <w:sz w:val="24"/>
        </w:rPr>
      </w:pPr>
      <w:r>
        <w:rPr>
          <w:sz w:val="24"/>
        </w:rPr>
        <w:t>Освоение учебного курса «Математика» в 6 классах основной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14:paraId="9D000000">
      <w:pPr>
        <w:pStyle w:val="Style_2"/>
        <w:tabs>
          <w:tab w:leader="none" w:pos="325" w:val="left"/>
        </w:tabs>
        <w:ind w:firstLine="0" w:left="112"/>
        <w:rPr>
          <w:sz w:val="24"/>
        </w:rPr>
      </w:pPr>
      <w:r>
        <w:rPr>
          <w:sz w:val="24"/>
        </w:rPr>
        <w:t>6</w:t>
      </w:r>
      <w:r>
        <w:rPr>
          <w:sz w:val="24"/>
        </w:rPr>
        <w:t>КЛАСС</w:t>
      </w:r>
    </w:p>
    <w:p w14:paraId="9E000000">
      <w:pPr>
        <w:pStyle w:val="Style_4"/>
        <w:spacing w:before="149"/>
        <w:ind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</w:p>
    <w:p w14:paraId="9F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-68"/>
          <w:sz w:val="24"/>
        </w:rPr>
        <w:t xml:space="preserve"> </w:t>
      </w:r>
      <w:r>
        <w:rPr>
          <w:sz w:val="24"/>
        </w:rPr>
        <w:t>связанными с различными видами чисел и способами их записи, 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возможно)</w:t>
      </w:r>
      <w:r>
        <w:rPr>
          <w:spacing w:val="-4"/>
          <w:sz w:val="24"/>
        </w:rPr>
        <w:t xml:space="preserve"> </w:t>
      </w:r>
      <w:r>
        <w:rPr>
          <w:sz w:val="24"/>
        </w:rPr>
        <w:t>от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14:paraId="A0000000">
      <w:pPr>
        <w:pStyle w:val="Style_1"/>
        <w:ind w:firstLine="708" w:left="0" w:right="120"/>
        <w:rPr>
          <w:sz w:val="24"/>
        </w:rPr>
      </w:pPr>
      <w:r>
        <w:rPr>
          <w:sz w:val="24"/>
        </w:rPr>
        <w:t>Сравнивать и упорядочивать целые числа, обыкновенные и 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знаков.</w:t>
      </w:r>
    </w:p>
    <w:p w14:paraId="A1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Выполнять арифметические действия с натуральными и целыми числами,</w:t>
      </w:r>
      <w:r>
        <w:rPr>
          <w:spacing w:val="-67"/>
          <w:sz w:val="24"/>
        </w:rPr>
        <w:t xml:space="preserve"> </w:t>
      </w:r>
      <w:r>
        <w:rPr>
          <w:sz w:val="24"/>
        </w:rPr>
        <w:t>обыкновенными и десятичными дробями, положительными и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</w:p>
    <w:p w14:paraId="A2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Вычислять значения числовых выражений, выполнять прикидку и оценку</w:t>
      </w:r>
      <w:r>
        <w:rPr>
          <w:spacing w:val="-6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A3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Соотносить точку на координатной прямой с соответствующим ей числом</w:t>
      </w:r>
      <w:r>
        <w:rPr>
          <w:spacing w:val="-6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14:paraId="A4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7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координатами</w:t>
      </w:r>
    </w:p>
    <w:p w14:paraId="A5000000">
      <w:pPr>
        <w:pStyle w:val="Style_1"/>
        <w:spacing w:before="67"/>
        <w:ind/>
        <w:rPr>
          <w:sz w:val="24"/>
        </w:rPr>
      </w:pP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14:paraId="A6000000">
      <w:pPr>
        <w:pStyle w:val="Style_1"/>
        <w:spacing w:before="2"/>
        <w:ind w:firstLine="708" w:left="0" w:right="117"/>
        <w:rPr>
          <w:sz w:val="24"/>
        </w:rPr>
      </w:pP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14:paraId="A7000000">
      <w:pPr>
        <w:pStyle w:val="Style_4"/>
        <w:spacing w:before="7"/>
        <w:ind/>
        <w:rPr>
          <w:sz w:val="24"/>
        </w:rPr>
      </w:pPr>
      <w:r>
        <w:rPr>
          <w:sz w:val="24"/>
        </w:rPr>
        <w:t>Числовые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</w:p>
    <w:p w14:paraId="A8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-68"/>
          <w:sz w:val="24"/>
        </w:rPr>
        <w:t xml:space="preserve"> </w:t>
      </w:r>
      <w:r>
        <w:rPr>
          <w:sz w:val="24"/>
        </w:rPr>
        <w:t>связанными с записью степени числа, находить квадрат и куб числа,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числовых выражений,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степени.</w:t>
      </w:r>
    </w:p>
    <w:p w14:paraId="A9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правила),</w:t>
      </w:r>
      <w:r>
        <w:rPr>
          <w:spacing w:val="-5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множители.</w:t>
      </w:r>
    </w:p>
    <w:p w14:paraId="AA000000">
      <w:pPr>
        <w:spacing w:line="321" w:lineRule="exact"/>
        <w:ind w:firstLine="0" w:left="821"/>
        <w:jc w:val="both"/>
        <w:rPr>
          <w:sz w:val="24"/>
        </w:rPr>
      </w:pPr>
      <w:r>
        <w:rPr>
          <w:i w:val="1"/>
          <w:spacing w:val="-1"/>
          <w:sz w:val="24"/>
        </w:rPr>
        <w:t>Пользоваться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pacing w:val="-1"/>
          <w:sz w:val="24"/>
        </w:rPr>
        <w:t>масштабом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пропорции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отношения.</w:t>
      </w:r>
    </w:p>
    <w:p w14:paraId="AB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необходимые подстановки и преобразования (с опорой на 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</w:p>
    <w:p w14:paraId="AC000000">
      <w:pPr>
        <w:pStyle w:val="Style_1"/>
        <w:ind w:firstLine="0" w:left="821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равенства.</w:t>
      </w:r>
    </w:p>
    <w:p w14:paraId="AD000000">
      <w:pPr>
        <w:pStyle w:val="Style_4"/>
        <w:spacing w:before="6"/>
        <w:ind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 задач</w:t>
      </w:r>
    </w:p>
    <w:p w14:paraId="AE000000">
      <w:pPr>
        <w:pStyle w:val="Style_1"/>
        <w:ind w:firstLine="710" w:left="254" w:right="115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</w:p>
    <w:p w14:paraId="AF000000">
      <w:pPr>
        <w:pStyle w:val="Style_1"/>
        <w:ind w:firstLine="710" w:left="254" w:right="1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 величин, процентами; решать три основные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проценты.</w:t>
      </w:r>
    </w:p>
    <w:p w14:paraId="B0000000">
      <w:pPr>
        <w:pStyle w:val="Style_1"/>
        <w:ind w:firstLine="710" w:left="254" w:right="11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67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6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-16"/>
          <w:sz w:val="24"/>
        </w:rPr>
        <w:t xml:space="preserve"> </w:t>
      </w:r>
      <w:r>
        <w:rPr>
          <w:sz w:val="24"/>
        </w:rPr>
        <w:t>цена,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12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время, объёма работы, используя арифметические действия, оценку, прикидку;</w:t>
      </w:r>
      <w:r>
        <w:rPr>
          <w:spacing w:val="-6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соответствующих величин.</w:t>
      </w:r>
    </w:p>
    <w:p w14:paraId="B1000000">
      <w:pPr>
        <w:pStyle w:val="Style_1"/>
        <w:spacing w:line="240" w:lineRule="auto"/>
        <w:ind w:firstLine="710" w:left="254" w:right="116"/>
        <w:rPr>
          <w:sz w:val="24"/>
        </w:rPr>
      </w:pPr>
      <w:r>
        <w:rPr>
          <w:sz w:val="24"/>
        </w:rPr>
        <w:t>Составлять буквенные выражения по условию задачи после совместного</w:t>
      </w:r>
      <w:r>
        <w:rPr>
          <w:spacing w:val="-67"/>
          <w:sz w:val="24"/>
        </w:rPr>
        <w:t xml:space="preserve"> </w:t>
      </w:r>
      <w:r>
        <w:rPr>
          <w:sz w:val="24"/>
        </w:rPr>
        <w:t>анализа.</w:t>
      </w:r>
    </w:p>
    <w:p w14:paraId="B2000000">
      <w:pPr>
        <w:pStyle w:val="Style_1"/>
        <w:ind w:firstLine="710" w:left="254" w:right="114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задач.</w:t>
      </w:r>
    </w:p>
    <w:p w14:paraId="B3000000">
      <w:pPr>
        <w:pStyle w:val="Style_1"/>
        <w:ind w:firstLine="710" w:left="254" w:right="118"/>
        <w:rPr>
          <w:sz w:val="24"/>
        </w:rPr>
      </w:pPr>
      <w:r>
        <w:rPr>
          <w:sz w:val="24"/>
        </w:rPr>
        <w:t>Представлять информацию с помощью таблиц, линейной и 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14:paraId="B4000000">
      <w:pPr>
        <w:pStyle w:val="Style_4"/>
        <w:spacing w:line="319" w:lineRule="exact"/>
        <w:ind/>
        <w:rPr>
          <w:sz w:val="24"/>
        </w:rPr>
      </w:pPr>
      <w:r>
        <w:rPr>
          <w:sz w:val="24"/>
        </w:rPr>
        <w:t>Наглядная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геометрия</w:t>
      </w:r>
    </w:p>
    <w:p w14:paraId="B5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 и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14:paraId="B6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-68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14:paraId="B7000000">
      <w:pPr>
        <w:pStyle w:val="Style_1"/>
        <w:ind w:firstLine="708" w:left="0" w:right="12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-1"/>
          <w:sz w:val="24"/>
        </w:rPr>
        <w:t xml:space="preserve"> </w:t>
      </w:r>
      <w:r>
        <w:rPr>
          <w:sz w:val="24"/>
        </w:rPr>
        <w:t>ось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14:paraId="B8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Находить величины углов измерением с помощью транспортира,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углы заданной величины, пользоваться при решении задач градусной мерой</w:t>
      </w:r>
      <w:r>
        <w:rPr>
          <w:spacing w:val="1"/>
          <w:sz w:val="24"/>
        </w:rPr>
        <w:t xml:space="preserve"> </w:t>
      </w:r>
      <w:r>
        <w:rPr>
          <w:sz w:val="24"/>
        </w:rPr>
        <w:t>углов;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острый,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тупой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углы.</w:t>
      </w:r>
    </w:p>
    <w:p w14:paraId="B9000000">
      <w:pPr>
        <w:pStyle w:val="Style_1"/>
        <w:spacing w:before="67"/>
        <w:ind w:firstLine="708" w:left="0" w:right="11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7"/>
          <w:sz w:val="24"/>
        </w:rPr>
        <w:t xml:space="preserve"> </w:t>
      </w:r>
      <w:r>
        <w:rPr>
          <w:sz w:val="24"/>
        </w:rPr>
        <w:t>единицами измерения длины, выражать одни единицы измерения длины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BA000000">
      <w:pPr>
        <w:pStyle w:val="Style_1"/>
        <w:spacing w:before="2"/>
        <w:ind w:firstLine="708" w:left="0" w:right="121"/>
        <w:rPr>
          <w:sz w:val="24"/>
        </w:rPr>
      </w:pPr>
      <w:r>
        <w:rPr>
          <w:sz w:val="24"/>
        </w:rPr>
        <w:t>Находить, используя чертёжные инструменты, расстояния: между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 прямой,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4"/>
          <w:sz w:val="24"/>
        </w:rPr>
        <w:t xml:space="preserve"> </w:t>
      </w:r>
      <w:r>
        <w:rPr>
          <w:sz w:val="24"/>
        </w:rPr>
        <w:t>пути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квадратной сетке.</w:t>
      </w:r>
    </w:p>
    <w:p w14:paraId="BB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9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68"/>
          <w:sz w:val="24"/>
        </w:rPr>
        <w:t xml:space="preserve"> </w:t>
      </w:r>
      <w:r>
        <w:rPr>
          <w:sz w:val="24"/>
        </w:rPr>
        <w:t>прямоугольника;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одни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информацию).</w:t>
      </w:r>
    </w:p>
    <w:p w14:paraId="BC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пирамиду,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-5"/>
          <w:sz w:val="24"/>
        </w:rPr>
        <w:t xml:space="preserve"> </w:t>
      </w:r>
      <w:r>
        <w:rPr>
          <w:sz w:val="24"/>
        </w:rPr>
        <w:t>ребро,</w:t>
      </w:r>
      <w:r>
        <w:rPr>
          <w:spacing w:val="-3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развёртка.</w:t>
      </w:r>
    </w:p>
    <w:p w14:paraId="BD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параллелепипед.</w:t>
      </w:r>
    </w:p>
    <w:p w14:paraId="BE000000">
      <w:pPr>
        <w:pStyle w:val="Style_1"/>
        <w:spacing w:before="2"/>
        <w:ind w:firstLine="708" w:left="0" w:right="112"/>
        <w:rPr>
          <w:sz w:val="24"/>
        </w:rPr>
      </w:pPr>
      <w:r>
        <w:rPr>
          <w:sz w:val="24"/>
        </w:rPr>
        <w:t>Вычислять объём прямоугольного параллелепипеда, куба,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единицами измерения объёма; выражать одни единицы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информацию).</w:t>
      </w:r>
    </w:p>
    <w:p w14:paraId="BF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опорой).</w:t>
      </w:r>
    </w:p>
    <w:p w14:paraId="C0000000">
      <w:pPr>
        <w:pStyle w:val="Style_1"/>
        <w:spacing w:before="89"/>
        <w:ind/>
        <w:rPr>
          <w:sz w:val="24"/>
        </w:rPr>
      </w:pPr>
      <w:r>
        <w:rPr>
          <w:sz w:val="24"/>
        </w:rPr>
        <w:t>ТЕМАТИЧЕСКОЕ</w:t>
      </w:r>
      <w:r>
        <w:rPr>
          <w:spacing w:val="-17"/>
          <w:sz w:val="24"/>
        </w:rPr>
        <w:t xml:space="preserve"> </w:t>
      </w:r>
      <w:r>
        <w:rPr>
          <w:sz w:val="24"/>
        </w:rPr>
        <w:t>ПЛАНИРОВАНИЕ</w:t>
      </w:r>
    </w:p>
    <w:p w14:paraId="C1000000">
      <w:pPr>
        <w:pStyle w:val="Style_1"/>
        <w:spacing w:before="89"/>
        <w:ind/>
        <w:rPr>
          <w:sz w:val="24"/>
        </w:rPr>
      </w:pPr>
    </w:p>
    <w:p w14:paraId="C2000000">
      <w:pPr>
        <w:pStyle w:val="Style_1"/>
        <w:spacing w:line="322" w:lineRule="exact"/>
        <w:ind w:firstLine="0" w:left="57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>Тематическое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7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3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7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8"/>
          <w:sz w:val="24"/>
        </w:rPr>
        <w:t xml:space="preserve"> </w:t>
      </w:r>
      <w:r>
        <w:rPr>
          <w:sz w:val="24"/>
        </w:rPr>
        <w:t>темы</w:t>
      </w:r>
      <w:r>
        <w:rPr>
          <w:spacing w:val="7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6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>.</w:t>
      </w:r>
    </w:p>
    <w:p w14:paraId="C3000000">
      <w:pPr>
        <w:pStyle w:val="Style_1"/>
        <w:ind w:firstLine="0" w:left="57" w:right="105"/>
        <w:rPr>
          <w:sz w:val="24"/>
        </w:rPr>
      </w:pP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67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«Математика»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организационных форм обучения и т.п. </w:t>
      </w:r>
      <w:r>
        <w:rPr>
          <w:sz w:val="24"/>
        </w:rPr>
        <w:t>Обоснованность данных изменений определяется выбранным образовательной</w:t>
      </w:r>
      <w:r>
        <w:rPr>
          <w:spacing w:val="-67"/>
          <w:sz w:val="24"/>
        </w:rPr>
        <w:t xml:space="preserve"> </w:t>
      </w:r>
      <w:r>
        <w:rPr>
          <w:sz w:val="24"/>
        </w:rP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Пояснительной записке.</w:t>
      </w:r>
    </w:p>
    <w:p w14:paraId="C4000000">
      <w:pPr>
        <w:pStyle w:val="Style_1"/>
        <w:spacing w:before="5"/>
        <w:ind w:firstLine="0" w:left="-284"/>
        <w:jc w:val="left"/>
        <w:rPr>
          <w:sz w:val="24"/>
        </w:rPr>
      </w:pPr>
    </w:p>
    <w:p w14:paraId="C5000000">
      <w:pPr>
        <w:pStyle w:val="Style_1"/>
        <w:numPr>
          <w:ilvl w:val="0"/>
          <w:numId w:val="4"/>
        </w:numPr>
        <w:spacing w:before="5"/>
        <w:ind/>
        <w:jc w:val="left"/>
        <w:rPr>
          <w:sz w:val="24"/>
        </w:rPr>
      </w:pPr>
      <w:r>
        <w:rPr>
          <w:sz w:val="24"/>
        </w:rPr>
        <w:t>класс (не менее 170 часов)</w:t>
      </w:r>
    </w:p>
    <w:p w14:paraId="C6000000">
      <w:pPr>
        <w:pStyle w:val="Style_1"/>
        <w:spacing w:before="7"/>
        <w:ind w:firstLine="0" w:left="0"/>
        <w:jc w:val="left"/>
      </w:pPr>
    </w:p>
    <w:p w14:paraId="C7000000">
      <w:pPr>
        <w:pStyle w:val="Style_1"/>
        <w:spacing w:before="7"/>
        <w:ind w:firstLine="0" w:left="0"/>
        <w:jc w:val="left"/>
      </w:pPr>
    </w:p>
    <w:p w14:paraId="C8000000">
      <w:pPr>
        <w:pStyle w:val="Style_1"/>
        <w:spacing w:before="7"/>
        <w:ind w:firstLine="0" w:left="0"/>
        <w:jc w:val="left"/>
      </w:pPr>
    </w:p>
    <w:p w14:paraId="C9000000">
      <w:pPr>
        <w:pStyle w:val="Style_1"/>
        <w:spacing w:before="7"/>
        <w:ind w:firstLine="0" w:left="0"/>
        <w:jc w:val="left"/>
      </w:pPr>
    </w:p>
    <w:p w14:paraId="CA000000">
      <w:pPr>
        <w:sectPr>
          <w:pgSz w:h="16840" w:orient="portrait" w:w="11910"/>
          <w:pgMar w:bottom="1021" w:footer="1066" w:gutter="0" w:header="0" w:left="1100" w:right="1259" w:top="743"/>
        </w:sectPr>
      </w:pPr>
    </w:p>
    <w:p w14:paraId="CB000000">
      <w:pPr>
        <w:sectPr>
          <w:pgSz w:h="11910" w:orient="landscape" w:w="16840"/>
          <w:pgMar w:bottom="1440" w:footer="1068" w:gutter="0" w:header="0" w:left="1080" w:right="1080" w:top="1440"/>
        </w:sectPr>
      </w:pPr>
    </w:p>
    <w:p w14:paraId="CC000000">
      <w:pPr>
        <w:pStyle w:val="Style_1"/>
        <w:spacing w:before="3"/>
        <w:ind w:firstLine="0" w:left="0"/>
        <w:jc w:val="left"/>
        <w:rPr>
          <w:sz w:val="2"/>
        </w:rPr>
      </w:pPr>
    </w:p>
    <w:p w14:paraId="CD00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CE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6"/>
              <w:spacing w:before="83"/>
              <w:ind w:firstLine="0" w:left="243" w:right="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6"/>
              <w:spacing w:before="83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6"/>
              <w:spacing w:before="83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94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6"/>
              <w:spacing w:before="80"/>
              <w:ind w:right="55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Натуральные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D3000000">
            <w:pPr>
              <w:pStyle w:val="Style_6"/>
              <w:spacing w:line="271" w:lineRule="exact"/>
              <w:ind w:firstLine="0" w:left="770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6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  <w:p w14:paraId="D5000000">
            <w:pPr>
              <w:pStyle w:val="Style_6"/>
              <w:spacing w:before="1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Делители и кратные числа; </w:t>
            </w:r>
            <w:r>
              <w:rPr>
                <w:i w:val="1"/>
                <w:sz w:val="24"/>
              </w:rPr>
              <w:t>наибольший общий делитель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наименьшее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общее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кратное.</w:t>
            </w:r>
          </w:p>
          <w:p w14:paraId="D6000000">
            <w:pPr>
              <w:pStyle w:val="Style_6"/>
              <w:spacing w:before="58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  <w:p w14:paraId="D700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6"/>
              <w:spacing w:before="82" w:line="240" w:lineRule="auto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Выполнять арифметические действия </w:t>
            </w:r>
            <w:r>
              <w:rPr>
                <w:sz w:val="24"/>
              </w:rPr>
              <w:t>с 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 со скобками и без скобок; </w:t>
            </w:r>
            <w:r>
              <w:rPr>
                <w:b w:val="1"/>
                <w:sz w:val="24"/>
              </w:rPr>
              <w:t>вычислять 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14:paraId="D9000000">
            <w:pPr>
              <w:pStyle w:val="Style_6"/>
              <w:spacing w:before="10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приёмы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проверки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14:paraId="DA000000">
            <w:pPr>
              <w:pStyle w:val="Style_6"/>
              <w:ind w:right="132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переместительное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сочетательное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умножения,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распределительное свойство умножения относительно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сложения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арифметических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действий.</w:t>
            </w:r>
          </w:p>
          <w:p w14:paraId="DB000000">
            <w:pPr>
              <w:pStyle w:val="Style_6"/>
              <w:ind w:right="4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b w:val="1"/>
                <w:sz w:val="24"/>
              </w:rPr>
              <w:t>.</w:t>
            </w:r>
          </w:p>
          <w:p w14:paraId="DC000000">
            <w:pPr>
              <w:pStyle w:val="Style_6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при решении задач (при необходимости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14:paraId="DD000000">
            <w:pPr>
              <w:pStyle w:val="Style_6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алгоритмы </w:t>
            </w:r>
            <w:r>
              <w:rPr>
                <w:sz w:val="24"/>
              </w:rPr>
              <w:t>вычисления наибольшего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разложения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 множители.</w:t>
            </w:r>
          </w:p>
          <w:p w14:paraId="DE000000">
            <w:pPr>
              <w:pStyle w:val="Style_6"/>
              <w:spacing w:before="11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вопросный план.</w:t>
            </w:r>
          </w:p>
          <w:p w14:paraId="DF000000">
            <w:pPr>
              <w:pStyle w:val="Style_6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верные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неверные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z w:val="24"/>
              </w:rPr>
              <w:t>.</w:t>
            </w:r>
          </w:p>
          <w:p w14:paraId="E000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связок «и»,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«если…,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</w:tbl>
    <w:p w14:paraId="E1000000">
      <w:pPr>
        <w:sectPr>
          <w:type w:val="continuous"/>
          <w:pgSz w:h="11910" w:orient="landscape" w:w="16840"/>
          <w:pgMar w:bottom="1260" w:footer="1068" w:gutter="0" w:header="0" w:left="1020" w:right="740" w:top="1100"/>
        </w:sectPr>
      </w:pPr>
    </w:p>
    <w:p w14:paraId="E2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2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</w:t>
            </w:r>
            <w:r>
              <w:rPr>
                <w:sz w:val="24"/>
              </w:rPr>
              <w:t>текстовые задачи, включающие понятия делимости,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вариантов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E6000000">
            <w:pPr>
              <w:pStyle w:val="Style_6"/>
              <w:spacing w:before="11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E7000000">
            <w:pPr>
              <w:pStyle w:val="Style_6"/>
              <w:spacing w:before="9" w:line="240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Приводить,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различные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текстовых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E8000000">
            <w:pPr>
              <w:pStyle w:val="Style_6"/>
              <w:spacing w:before="6"/>
              <w:ind w:right="13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 xml:space="preserve">Критически оценивать </w:t>
            </w:r>
            <w:r>
              <w:rPr>
                <w:b w:val="1"/>
                <w:sz w:val="24"/>
              </w:rPr>
              <w:t>полученный результат, 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ошибки,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самоконтроль,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проверяя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ответ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соответствие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условию.</w:t>
            </w:r>
          </w:p>
        </w:tc>
      </w:tr>
      <w:tr>
        <w:trPr>
          <w:trHeight w:hRule="atLeast" w:val="408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6"/>
              <w:spacing w:before="80"/>
              <w:ind w:right="81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 на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(7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6"/>
              <w:spacing w:before="75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Перпендикулярные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прямые.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Параллельные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прямые.</w:t>
            </w:r>
          </w:p>
          <w:p w14:paraId="EB000000">
            <w:pPr>
              <w:pStyle w:val="Style_6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квадратной сетке.</w:t>
            </w:r>
          </w:p>
          <w:p w14:paraId="EC000000">
            <w:pPr>
              <w:pStyle w:val="Style_6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прямых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6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прямых.</w:t>
            </w:r>
          </w:p>
          <w:p w14:paraId="EE000000">
            <w:pPr>
              <w:pStyle w:val="Style_6"/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чертёжных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инструментов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параллельные прямые, строить </w:t>
            </w:r>
            <w:r>
              <w:rPr>
                <w:sz w:val="24"/>
              </w:rPr>
              <w:t>прямую</w:t>
            </w:r>
            <w:r>
              <w:rPr>
                <w:sz w:val="24"/>
              </w:rPr>
              <w:t>, перпендикулярную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данной.</w:t>
            </w:r>
          </w:p>
          <w:p w14:paraId="EF000000">
            <w:pPr>
              <w:pStyle w:val="Style_6"/>
              <w:tabs>
                <w:tab w:leader="none" w:pos="2033" w:val="left"/>
                <w:tab w:leader="none" w:pos="3798" w:val="left"/>
                <w:tab w:leader="none" w:pos="6190" w:val="left"/>
              </w:tabs>
              <w:spacing w:before="1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параллельности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z w:val="24"/>
              </w:rPr>
              <w:t xml:space="preserve">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F0000000">
            <w:pPr>
              <w:pStyle w:val="Style_6"/>
              <w:spacing w:before="7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параллельными, перпендикулярными сторонами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>
        <w:trPr>
          <w:trHeight w:hRule="atLeast" w:val="187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6"/>
              <w:spacing w:before="80"/>
              <w:ind w:right="13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Дроби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(32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6"/>
              <w:tabs>
                <w:tab w:leader="none" w:pos="1927" w:val="left"/>
                <w:tab w:leader="none" w:pos="2938" w:val="left"/>
                <w:tab w:leader="none" w:pos="4238" w:val="left"/>
                <w:tab w:leader="none" w:pos="5507" w:val="left"/>
              </w:tabs>
              <w:spacing w:before="75"/>
              <w:ind w:firstLine="0" w:left="57" w:right="45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сокращение дробей. Сравнение и упорядочивание дробей.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 и метрическая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F3000000">
            <w:pPr>
              <w:pStyle w:val="Style_6"/>
              <w:tabs>
                <w:tab w:leader="none" w:pos="2191" w:val="left"/>
                <w:tab w:leader="none" w:pos="3494" w:val="left"/>
                <w:tab w:leader="none" w:pos="3981" w:val="left"/>
                <w:tab w:leader="none" w:pos="6048" w:val="left"/>
              </w:tabs>
              <w:spacing w:before="88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обыкновенными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6"/>
              <w:spacing w:before="80" w:line="274" w:lineRule="exact"/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</w:p>
          <w:p w14:paraId="F5000000">
            <w:pPr>
              <w:pStyle w:val="Style_6"/>
              <w:spacing w:line="27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14:paraId="F6000000">
            <w:pPr>
              <w:pStyle w:val="Style_6"/>
              <w:spacing w:before="7" w:line="240" w:lineRule="auto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дробей и обыкновенные в виде десятичных,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эквивалентные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F7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F8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905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6"/>
              <w:spacing w:before="167" w:line="240" w:lineRule="auto"/>
              <w:ind w:firstLine="0" w:left="57"/>
              <w:rPr>
                <w:sz w:val="24"/>
              </w:rPr>
            </w:pPr>
            <w:r>
              <w:rPr>
                <w:sz w:val="24"/>
              </w:rPr>
              <w:t>Отношение.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Масштаб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пропорция.</w:t>
            </w:r>
          </w:p>
          <w:p w14:paraId="FB000000">
            <w:pPr>
              <w:pStyle w:val="Style_6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процента.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FC000000">
            <w:pPr>
              <w:pStyle w:val="Style_6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 и проценты.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диаметру».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6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FE000000">
            <w:pPr>
              <w:pStyle w:val="Style_6"/>
              <w:spacing w:before="10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метрической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FF000000">
            <w:pPr>
              <w:pStyle w:val="Style_6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  <w:p w14:paraId="00010000">
            <w:pPr>
              <w:pStyle w:val="Style_6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01010000">
            <w:pPr>
              <w:pStyle w:val="Style_6"/>
              <w:spacing w:before="5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отношения и пропорции,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отношении.</w:t>
            </w:r>
          </w:p>
          <w:p w14:paraId="02010000">
            <w:pPr>
              <w:pStyle w:val="Style_6"/>
              <w:spacing w:before="9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экспериментальным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путём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03010000">
            <w:pPr>
              <w:pStyle w:val="Style_6"/>
              <w:spacing w:before="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масштаб плана, карты и вычислять расстояния,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масштаб с опорой на алгоритм учебных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«процент». </w:t>
            </w:r>
            <w:r>
              <w:rPr>
                <w:b w:val="1"/>
                <w:sz w:val="24"/>
              </w:rPr>
              <w:t xml:space="preserve">Выражать </w:t>
            </w:r>
            <w:r>
              <w:rPr>
                <w:sz w:val="24"/>
              </w:rPr>
              <w:t>проценты в дробях и дроби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  <w:p w14:paraId="04010000">
            <w:pPr>
              <w:pStyle w:val="Style_6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05010000">
            <w:pPr>
              <w:pStyle w:val="Style_6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Округлять </w:t>
            </w:r>
            <w:r>
              <w:rPr>
                <w:sz w:val="24"/>
              </w:rPr>
              <w:t>дроби и проценты, находить приближения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14:paraId="06010000">
            <w:pPr>
              <w:pStyle w:val="Style_6"/>
              <w:spacing w:before="7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дроби (процента) от величины и величины по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07010000">
            <w:pPr>
              <w:pStyle w:val="Style_6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информацию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14:paraId="0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2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6"/>
              <w:spacing w:before="83"/>
              <w:ind w:right="77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Симметрия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6"/>
              <w:spacing w:before="13" w:line="362" w:lineRule="exact"/>
              <w:ind w:firstLine="0" w:left="57" w:right="14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Осевая симметрия. Центральная симметрия.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 симметричных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</w:p>
          <w:p w14:paraId="0C010000">
            <w:pPr>
              <w:pStyle w:val="Style_6"/>
              <w:spacing w:line="254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Симметрия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6"/>
              <w:spacing w:before="83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на чертежах и изображениях, </w:t>
            </w: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b w:val="1"/>
                <w:sz w:val="24"/>
              </w:rPr>
              <w:t xml:space="preserve">, строить </w:t>
            </w:r>
            <w:r>
              <w:rPr>
                <w:sz w:val="24"/>
              </w:rPr>
              <w:t>с помощью инструментов фигуру (отрезок,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0E010000">
            <w:pPr>
              <w:pStyle w:val="Style_6"/>
              <w:tabs>
                <w:tab w:leader="none" w:pos="1670" w:val="left"/>
                <w:tab w:leader="none" w:pos="1854" w:val="left"/>
                <w:tab w:leader="none" w:pos="2281" w:val="left"/>
                <w:tab w:leader="none" w:pos="2715" w:val="left"/>
                <w:tab w:leader="none" w:pos="3208" w:val="left"/>
                <w:tab w:leader="none" w:pos="3753" w:val="left"/>
                <w:tab w:leader="none" w:pos="4698" w:val="left"/>
                <w:tab w:leader="none" w:pos="4801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примеры </w:t>
            </w:r>
            <w:r>
              <w:rPr>
                <w:sz w:val="24"/>
              </w:rPr>
              <w:t>симметрии в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симметричные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rPr>
          <w:trHeight w:hRule="atLeast" w:val="491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spacing w:before="80"/>
              <w:ind w:right="7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 </w:t>
            </w:r>
            <w:r>
              <w:rPr>
                <w:b w:val="1"/>
                <w:sz w:val="24"/>
              </w:rPr>
              <w:t>буквами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spacing w:before="75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Применение букв для записи 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Буквенные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выражения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числовые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подстановки.</w:t>
            </w:r>
          </w:p>
          <w:p w14:paraId="11010000">
            <w:pPr>
              <w:pStyle w:val="Style_6"/>
              <w:spacing w:before="1"/>
              <w:ind w:firstLine="0" w:left="57" w:right="4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Буквенные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равенства,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неизвестного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spacing w:before="80"/>
              <w:ind w:right="4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Использовать буквы </w:t>
            </w:r>
            <w:r>
              <w:rPr>
                <w:sz w:val="24"/>
              </w:rPr>
              <w:t>для обозначения чисел, при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.</w:t>
            </w:r>
          </w:p>
          <w:p w14:paraId="13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14010000">
            <w:pPr>
              <w:pStyle w:val="Style_6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числовое значение буквенного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15010000">
            <w:pPr>
              <w:pStyle w:val="Style_6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круга;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вычисления </w:t>
            </w:r>
            <w:r>
              <w:rPr>
                <w:sz w:val="24"/>
              </w:rPr>
              <w:t>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16010000">
            <w:pPr>
              <w:pStyle w:val="Style_6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17010000">
            <w:pPr>
              <w:pStyle w:val="Style_6"/>
              <w:spacing w:before="1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>
        <w:trPr>
          <w:trHeight w:hRule="atLeast" w:val="104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80"/>
              <w:ind w:right="86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6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диагоналей.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6"/>
              <w:tabs>
                <w:tab w:leader="none" w:pos="2733" w:val="left"/>
                <w:tab w:leader="none" w:pos="4883" w:val="left"/>
              </w:tabs>
              <w:spacing w:before="82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чертёжных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1B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1C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65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6"/>
              <w:spacing w:before="83"/>
              <w:ind w:right="6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6"/>
              <w:spacing w:before="16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14:paraId="1F010000">
            <w:pPr>
              <w:pStyle w:val="Style_6"/>
              <w:spacing w:before="84"/>
              <w:ind w:firstLine="0"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>.</w:t>
            </w:r>
          </w:p>
          <w:p w14:paraId="20010000">
            <w:pPr>
              <w:pStyle w:val="Style_6"/>
              <w:ind w:firstLine="0" w:left="57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«</w:t>
            </w:r>
            <w:r>
              <w:rPr>
                <w:i w:val="1"/>
                <w:sz w:val="24"/>
              </w:rPr>
              <w:t>Площадь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круга</w:t>
            </w:r>
            <w:r>
              <w:rPr>
                <w:i w:val="1"/>
                <w:sz w:val="24"/>
              </w:rPr>
              <w:t>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6"/>
              <w:spacing w:before="78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параллельными, перпендикулярными, равными сторонами,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Предлагать и обсуждать способы, алгоритмы </w:t>
            </w:r>
            <w:r>
              <w:rPr>
                <w:sz w:val="24"/>
              </w:rPr>
              <w:t>построения.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22010000">
            <w:pPr>
              <w:pStyle w:val="Style_6"/>
              <w:spacing w:before="7" w:line="240" w:lineRule="auto"/>
              <w:ind w:firstLine="60" w:left="0"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Обосновывать,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утверждения.</w:t>
            </w:r>
          </w:p>
          <w:p w14:paraId="23010000">
            <w:pPr>
              <w:pStyle w:val="Style_6"/>
              <w:spacing w:before="9" w:line="240" w:lineRule="auto"/>
              <w:ind w:right="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Измерять и строить </w:t>
            </w:r>
            <w:r>
              <w:rPr>
                <w:sz w:val="24"/>
              </w:rPr>
              <w:t>с помощью транспортира углы,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в многоугольнике, </w:t>
            </w:r>
            <w:r>
              <w:rPr>
                <w:b w:val="1"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углы;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24010000">
            <w:pPr>
              <w:pStyle w:val="Style_6"/>
              <w:tabs>
                <w:tab w:leader="none" w:pos="2222" w:val="left"/>
                <w:tab w:leader="none" w:pos="4645" w:val="left"/>
              </w:tabs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остроугольный,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равносторонний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14:paraId="25010000">
            <w:pPr>
              <w:pStyle w:val="Style_6"/>
              <w:tabs>
                <w:tab w:leader="none" w:pos="1716" w:val="left"/>
                <w:tab w:leader="none" w:pos="1772" w:val="left"/>
                <w:tab w:leader="none" w:pos="2680" w:val="left"/>
                <w:tab w:leader="none" w:pos="3219" w:val="left"/>
                <w:tab w:leader="none" w:pos="5425" w:val="left"/>
              </w:tabs>
              <w:spacing w:before="9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многоугольника,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разбиением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 и площади с опорой на алгоритм учебных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приближённое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измерение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приближённое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>
        <w:trPr>
          <w:trHeight w:hRule="atLeast" w:val="270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spacing w:before="80"/>
              <w:ind w:right="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Положительные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отрицательные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27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(40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6"/>
              <w:spacing w:before="75"/>
              <w:ind w:firstLine="0" w:left="57" w:right="51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геометрическая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интерпретация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модуля. Числовые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промежутки.</w:t>
            </w:r>
          </w:p>
          <w:p w14:paraId="29010000">
            <w:pPr>
              <w:pStyle w:val="Style_6"/>
              <w:spacing w:before="87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 чисел.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14:paraId="2A010000">
            <w:pPr>
              <w:pStyle w:val="Style_6"/>
              <w:spacing w:line="274" w:lineRule="exact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6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2C010000">
            <w:pPr>
              <w:pStyle w:val="Style_6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целые числа, положительные и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чисел.</w:t>
            </w:r>
          </w:p>
          <w:p w14:paraId="2D010000">
            <w:pPr>
              <w:pStyle w:val="Style_6"/>
              <w:spacing w:before="9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находить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 числа.</w:t>
            </w:r>
          </w:p>
          <w:p w14:paraId="2E010000">
            <w:pPr>
              <w:pStyle w:val="Style_6"/>
              <w:spacing w:before="3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правила </w:t>
            </w:r>
            <w:r>
              <w:rPr>
                <w:sz w:val="24"/>
              </w:rPr>
              <w:t>вычисления с положительными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</w:tc>
      </w:tr>
    </w:tbl>
    <w:p w14:paraId="2F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30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60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6"/>
              <w:tabs>
                <w:tab w:leader="none" w:pos="2695" w:val="left"/>
                <w:tab w:leader="none" w:pos="5399" w:val="left"/>
              </w:tabs>
              <w:spacing w:before="78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 правила.</w:t>
            </w:r>
          </w:p>
          <w:p w14:paraId="34010000">
            <w:pPr>
              <w:pStyle w:val="Style_6"/>
              <w:spacing w:before="10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>
        <w:trPr>
          <w:trHeight w:hRule="atLeast" w:val="298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6"/>
              <w:spacing w:before="80"/>
              <w:ind w:right="39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данных</w:t>
            </w:r>
          </w:p>
          <w:p w14:paraId="36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6"/>
              <w:tabs>
                <w:tab w:leader="none" w:pos="1971" w:val="left"/>
                <w:tab w:leader="none" w:pos="3107" w:val="left"/>
                <w:tab w:leader="none" w:pos="4503" w:val="left"/>
                <w:tab w:leader="none" w:pos="5064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ордината.</w:t>
            </w:r>
          </w:p>
          <w:p w14:paraId="38010000">
            <w:pPr>
              <w:pStyle w:val="Style_6"/>
              <w:spacing w:before="58"/>
              <w:ind w:firstLine="0" w:left="57" w:right="1394"/>
              <w:rPr>
                <w:sz w:val="24"/>
              </w:rPr>
            </w:pPr>
            <w:r>
              <w:rPr>
                <w:sz w:val="24"/>
              </w:rPr>
              <w:t>Столбчатые и круговые диаграммы.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диаграмм».</w:t>
            </w:r>
          </w:p>
          <w:p w14:paraId="39010000">
            <w:pPr>
              <w:pStyle w:val="Style_6"/>
              <w:tabs>
                <w:tab w:leader="none" w:pos="1318" w:val="left"/>
                <w:tab w:leader="none" w:pos="2738" w:val="left"/>
                <w:tab w:leader="none" w:pos="3715" w:val="left"/>
                <w:tab w:leader="none" w:pos="5367" w:val="left"/>
              </w:tabs>
              <w:spacing w:before="1"/>
              <w:ind w:firstLine="0" w:left="57" w:right="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диаграммах.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6"/>
              <w:spacing w:before="80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Объяснять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терминологию;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координатной плоскости точки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14:paraId="3B010000">
            <w:pPr>
              <w:pStyle w:val="Style_6"/>
              <w:spacing w:before="1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интерпретировать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информацию, </w:t>
            </w:r>
            <w:r>
              <w:rPr>
                <w:sz w:val="24"/>
              </w:rPr>
              <w:t>представленную в 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63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6"/>
              <w:spacing w:before="80"/>
              <w:ind w:right="8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</w:p>
          <w:p w14:paraId="3D010000">
            <w:pPr>
              <w:pStyle w:val="Style_6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  <w:p w14:paraId="3E010000">
            <w:pPr>
              <w:pStyle w:val="Style_6"/>
              <w:ind w:right="38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6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призма,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пирамида,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конус,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шар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сфера.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развёрток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цилиндра и конуса.</w:t>
            </w:r>
          </w:p>
          <w:p w14:paraId="40010000">
            <w:pPr>
              <w:pStyle w:val="Style_6"/>
              <w:tabs>
                <w:tab w:leader="none" w:pos="2192" w:val="left"/>
                <w:tab w:leader="none" w:pos="3615" w:val="left"/>
                <w:tab w:leader="none" w:pos="5344" w:val="left"/>
              </w:tabs>
              <w:spacing w:before="87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«Создание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моделей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фигур».</w:t>
            </w:r>
          </w:p>
          <w:p w14:paraId="41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единицы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измерения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формулы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6"/>
              <w:spacing w:before="80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названных тел.</w:t>
            </w:r>
          </w:p>
          <w:p w14:paraId="43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диаметр, развёртка.</w:t>
            </w:r>
          </w:p>
          <w:p w14:paraId="44010000">
            <w:pPr>
              <w:pStyle w:val="Style_6"/>
              <w:spacing w:before="7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Изучать, </w:t>
            </w:r>
            <w:r>
              <w:rPr>
                <w:sz w:val="24"/>
              </w:rPr>
              <w:t>используя эксперимент, наблюдение,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в том числе компьютерное,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</w:t>
            </w:r>
            <w:r>
              <w:rPr>
                <w:sz w:val="24"/>
              </w:rPr>
              <w:t xml:space="preserve">названных тел, </w:t>
            </w:r>
            <w:r>
              <w:rPr>
                <w:b w:val="1"/>
                <w:sz w:val="24"/>
              </w:rPr>
              <w:t>выявлять сходства и различия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пирамидой и призмой; между цилиндром, конусом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шаром.</w:t>
            </w:r>
          </w:p>
          <w:p w14:paraId="45010000">
            <w:pPr>
              <w:pStyle w:val="Style_6"/>
              <w:spacing w:before="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пирамиды, конуса, цилиндра; </w:t>
            </w:r>
            <w:r>
              <w:rPr>
                <w:b w:val="1"/>
                <w:sz w:val="24"/>
              </w:rPr>
              <w:t xml:space="preserve">конструировать </w:t>
            </w:r>
            <w:r>
              <w:rPr>
                <w:sz w:val="24"/>
              </w:rPr>
              <w:t>данные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46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47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298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6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Создавать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 пластилина и др.) с опорой на алгоритм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4B010000">
            <w:pPr>
              <w:pStyle w:val="Style_6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моделях: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14:paraId="4C010000">
            <w:pPr>
              <w:pStyle w:val="Style_6"/>
              <w:spacing w:before="6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формулам: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параллелепипедов;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реальными данными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инфомацию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359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D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E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F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1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2010000">
            <w:pPr>
              <w:pStyle w:val="Style_6"/>
              <w:tabs>
                <w:tab w:leader="none" w:pos="1148" w:val="left"/>
                <w:tab w:leader="none" w:pos="3177" w:val="left"/>
                <w:tab w:leader="none" w:pos="3719" w:val="left"/>
                <w:tab w:leader="none" w:pos="567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числа,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систематизация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10000">
            <w:pPr>
              <w:pStyle w:val="Style_6"/>
              <w:tabs>
                <w:tab w:leader="none" w:pos="1982" w:val="left"/>
                <w:tab w:leader="none" w:pos="2524" w:val="left"/>
                <w:tab w:leader="none" w:pos="4134" w:val="left"/>
                <w:tab w:leader="none" w:pos="5223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десятичные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B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6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знания</w:t>
            </w:r>
            <w:r>
              <w:rPr>
                <w:b w:val="1"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способами.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4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413"/>
        </w:trPr>
        <w:tc>
          <w:tcPr>
            <w:tcW w:type="dxa" w:w="21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</w:tbl>
    <w:p w14:paraId="77010000">
      <w:pPr>
        <w:pStyle w:val="Style_1"/>
        <w:ind w:firstLine="0" w:left="0"/>
        <w:jc w:val="left"/>
        <w:rPr>
          <w:sz w:val="20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905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6"/>
              <w:spacing w:before="167" w:line="240" w:lineRule="auto"/>
              <w:ind w:firstLine="0" w:left="57"/>
              <w:rPr>
                <w:sz w:val="24"/>
              </w:rPr>
            </w:pPr>
            <w:r>
              <w:rPr>
                <w:sz w:val="24"/>
              </w:rPr>
              <w:t>Отношение.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Масштаб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пропорция.</w:t>
            </w:r>
          </w:p>
          <w:p w14:paraId="7A010000">
            <w:pPr>
              <w:pStyle w:val="Style_6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процента.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7B010000">
            <w:pPr>
              <w:pStyle w:val="Style_6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 и проценты.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диаметру».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6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7D010000">
            <w:pPr>
              <w:pStyle w:val="Style_6"/>
              <w:spacing w:before="10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метрической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7E010000">
            <w:pPr>
              <w:pStyle w:val="Style_6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  <w:p w14:paraId="7F010000">
            <w:pPr>
              <w:pStyle w:val="Style_6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80010000">
            <w:pPr>
              <w:pStyle w:val="Style_6"/>
              <w:spacing w:before="5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отношения и пропорции,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отношении.</w:t>
            </w:r>
          </w:p>
          <w:p w14:paraId="81010000">
            <w:pPr>
              <w:pStyle w:val="Style_6"/>
              <w:spacing w:before="9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экспериментальным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путём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82010000">
            <w:pPr>
              <w:pStyle w:val="Style_6"/>
              <w:spacing w:before="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масштаб плана, карты и вычислять расстояния,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масштаб с опорой на алгоритм учебных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«процент». </w:t>
            </w:r>
            <w:r>
              <w:rPr>
                <w:b w:val="1"/>
                <w:sz w:val="24"/>
              </w:rPr>
              <w:t xml:space="preserve">Выражать </w:t>
            </w:r>
            <w:r>
              <w:rPr>
                <w:sz w:val="24"/>
              </w:rPr>
              <w:t>проценты в дробях и дроби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  <w:p w14:paraId="83010000">
            <w:pPr>
              <w:pStyle w:val="Style_6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84010000">
            <w:pPr>
              <w:pStyle w:val="Style_6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Округлять </w:t>
            </w:r>
            <w:r>
              <w:rPr>
                <w:sz w:val="24"/>
              </w:rPr>
              <w:t>дроби и проценты, находить приближения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14:paraId="85010000">
            <w:pPr>
              <w:pStyle w:val="Style_6"/>
              <w:spacing w:before="7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дроби (процента) от величины и величины по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86010000">
            <w:pPr>
              <w:pStyle w:val="Style_6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информацию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14:paraId="87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88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3259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6"/>
              <w:spacing w:before="83"/>
              <w:ind w:right="77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Симметрия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6"/>
              <w:spacing w:before="13" w:line="362" w:lineRule="exact"/>
              <w:ind w:firstLine="0" w:left="57" w:right="14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Осевая симметрия. Центральная симметрия.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 симметричных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</w:p>
          <w:p w14:paraId="8B010000">
            <w:pPr>
              <w:pStyle w:val="Style_6"/>
              <w:spacing w:line="254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Симметрия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6"/>
              <w:spacing w:before="83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на чертежах и изображениях, </w:t>
            </w: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b w:val="1"/>
                <w:sz w:val="24"/>
              </w:rPr>
              <w:t xml:space="preserve">, строить </w:t>
            </w:r>
            <w:r>
              <w:rPr>
                <w:sz w:val="24"/>
              </w:rPr>
              <w:t>с помощью инструментов фигуру (отрезок,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8D010000">
            <w:pPr>
              <w:pStyle w:val="Style_6"/>
              <w:tabs>
                <w:tab w:leader="none" w:pos="1670" w:val="left"/>
                <w:tab w:leader="none" w:pos="1854" w:val="left"/>
                <w:tab w:leader="none" w:pos="2281" w:val="left"/>
                <w:tab w:leader="none" w:pos="2715" w:val="left"/>
                <w:tab w:leader="none" w:pos="3208" w:val="left"/>
                <w:tab w:leader="none" w:pos="3753" w:val="left"/>
                <w:tab w:leader="none" w:pos="4698" w:val="left"/>
                <w:tab w:leader="none" w:pos="4801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примеры </w:t>
            </w:r>
            <w:r>
              <w:rPr>
                <w:sz w:val="24"/>
              </w:rPr>
              <w:t>симметрии в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симметричные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rPr>
          <w:trHeight w:hRule="atLeast" w:val="491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6"/>
              <w:spacing w:before="80"/>
              <w:ind w:right="7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 </w:t>
            </w:r>
            <w:r>
              <w:rPr>
                <w:b w:val="1"/>
                <w:sz w:val="24"/>
              </w:rPr>
              <w:t>буквами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6"/>
              <w:spacing w:before="75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Применение букв для записи 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Буквенные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выражения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числовые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подстановки.</w:t>
            </w:r>
          </w:p>
          <w:p w14:paraId="90010000">
            <w:pPr>
              <w:pStyle w:val="Style_6"/>
              <w:spacing w:before="1"/>
              <w:ind w:firstLine="0" w:left="57" w:right="4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Буквенные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равенства,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неизвестного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>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6"/>
              <w:spacing w:before="80"/>
              <w:ind w:right="4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Использовать буквы </w:t>
            </w:r>
            <w:r>
              <w:rPr>
                <w:sz w:val="24"/>
              </w:rPr>
              <w:t>для обозначения чисел, при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.</w:t>
            </w:r>
          </w:p>
          <w:p w14:paraId="92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93010000">
            <w:pPr>
              <w:pStyle w:val="Style_6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числовое значение буквенного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94010000">
            <w:pPr>
              <w:pStyle w:val="Style_6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круга;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вычисления </w:t>
            </w:r>
            <w:r>
              <w:rPr>
                <w:sz w:val="24"/>
              </w:rPr>
              <w:t>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95010000">
            <w:pPr>
              <w:pStyle w:val="Style_6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96010000">
            <w:pPr>
              <w:pStyle w:val="Style_6"/>
              <w:spacing w:before="1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>
        <w:trPr>
          <w:trHeight w:hRule="atLeast" w:val="1048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6"/>
              <w:spacing w:before="80"/>
              <w:ind w:right="86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6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диагоналей.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6"/>
              <w:tabs>
                <w:tab w:leader="none" w:pos="2733" w:val="left"/>
                <w:tab w:leader="none" w:pos="4883" w:val="left"/>
              </w:tabs>
              <w:spacing w:before="82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чертёжных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9A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9B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6572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6"/>
              <w:spacing w:before="83"/>
              <w:ind w:right="6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6"/>
              <w:spacing w:before="16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14:paraId="9E010000">
            <w:pPr>
              <w:pStyle w:val="Style_6"/>
              <w:spacing w:before="84"/>
              <w:ind w:firstLine="0"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>.</w:t>
            </w:r>
          </w:p>
          <w:p w14:paraId="9F010000">
            <w:pPr>
              <w:pStyle w:val="Style_6"/>
              <w:ind w:firstLine="0" w:left="57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«</w:t>
            </w:r>
            <w:r>
              <w:rPr>
                <w:i w:val="1"/>
                <w:sz w:val="24"/>
              </w:rPr>
              <w:t>Площадь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круга</w:t>
            </w:r>
            <w:r>
              <w:rPr>
                <w:i w:val="1"/>
                <w:sz w:val="24"/>
              </w:rPr>
              <w:t>».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6"/>
              <w:spacing w:before="78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параллельными, перпендикулярными, равными сторонами,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Предлагать и обсуждать способы, алгоритмы </w:t>
            </w:r>
            <w:r>
              <w:rPr>
                <w:sz w:val="24"/>
              </w:rPr>
              <w:t>построения.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A1010000">
            <w:pPr>
              <w:pStyle w:val="Style_6"/>
              <w:spacing w:before="7" w:line="240" w:lineRule="auto"/>
              <w:ind w:firstLine="60" w:left="0"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Обосновывать,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утверждения.</w:t>
            </w:r>
          </w:p>
          <w:p w14:paraId="A2010000">
            <w:pPr>
              <w:pStyle w:val="Style_6"/>
              <w:spacing w:before="9" w:line="240" w:lineRule="auto"/>
              <w:ind w:right="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Измерять и строить </w:t>
            </w:r>
            <w:r>
              <w:rPr>
                <w:sz w:val="24"/>
              </w:rPr>
              <w:t>с помощью транспортира углы,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в многоугольнике, </w:t>
            </w:r>
            <w:r>
              <w:rPr>
                <w:b w:val="1"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углы;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A3010000">
            <w:pPr>
              <w:pStyle w:val="Style_6"/>
              <w:tabs>
                <w:tab w:leader="none" w:pos="2222" w:val="left"/>
                <w:tab w:leader="none" w:pos="4645" w:val="left"/>
              </w:tabs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остроугольный,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равносторонний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14:paraId="A4010000">
            <w:pPr>
              <w:pStyle w:val="Style_6"/>
              <w:tabs>
                <w:tab w:leader="none" w:pos="1716" w:val="left"/>
                <w:tab w:leader="none" w:pos="1772" w:val="left"/>
                <w:tab w:leader="none" w:pos="2680" w:val="left"/>
                <w:tab w:leader="none" w:pos="3219" w:val="left"/>
                <w:tab w:leader="none" w:pos="5425" w:val="left"/>
              </w:tabs>
              <w:spacing w:before="9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многоугольника,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разбиением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 и площади с опорой на алгоритм учебных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приближённое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измерение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приближённое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>
        <w:trPr>
          <w:trHeight w:hRule="atLeast" w:val="2704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6"/>
              <w:spacing w:before="80"/>
              <w:ind w:right="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Положительные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отрицательные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A6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(40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6"/>
              <w:spacing w:before="75"/>
              <w:ind w:firstLine="0" w:left="57" w:right="51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геометрическая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интерпретация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модуля. Числовые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промежутки.</w:t>
            </w:r>
          </w:p>
          <w:p w14:paraId="A8010000">
            <w:pPr>
              <w:pStyle w:val="Style_6"/>
              <w:spacing w:before="87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 чисел.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14:paraId="A9010000">
            <w:pPr>
              <w:pStyle w:val="Style_6"/>
              <w:spacing w:line="274" w:lineRule="exact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6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AB010000">
            <w:pPr>
              <w:pStyle w:val="Style_6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целые числа, положительные и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чисел.</w:t>
            </w:r>
          </w:p>
          <w:p w14:paraId="AC010000">
            <w:pPr>
              <w:pStyle w:val="Style_6"/>
              <w:spacing w:before="9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находить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 числа.</w:t>
            </w:r>
          </w:p>
          <w:p w14:paraId="AD010000">
            <w:pPr>
              <w:pStyle w:val="Style_6"/>
              <w:spacing w:before="3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правила </w:t>
            </w:r>
            <w:r>
              <w:rPr>
                <w:sz w:val="24"/>
              </w:rPr>
              <w:t>вычисления с положительными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</w:tc>
      </w:tr>
    </w:tbl>
    <w:p w14:paraId="AE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AF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0"/>
        <w:gridCol w:w="6298"/>
      </w:tblGrid>
      <w:tr>
        <w:trPr>
          <w:trHeight w:hRule="atLeast" w:val="160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6"/>
              <w:tabs>
                <w:tab w:leader="none" w:pos="2695" w:val="left"/>
                <w:tab w:leader="none" w:pos="5399" w:val="left"/>
              </w:tabs>
              <w:spacing w:before="78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 правила.</w:t>
            </w:r>
          </w:p>
          <w:p w14:paraId="B3010000">
            <w:pPr>
              <w:pStyle w:val="Style_6"/>
              <w:spacing w:before="10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>
        <w:trPr>
          <w:trHeight w:hRule="atLeast" w:val="2980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6"/>
              <w:spacing w:before="80"/>
              <w:ind w:right="39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данных</w:t>
            </w:r>
          </w:p>
          <w:p w14:paraId="B5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6"/>
              <w:tabs>
                <w:tab w:leader="none" w:pos="1971" w:val="left"/>
                <w:tab w:leader="none" w:pos="3107" w:val="left"/>
                <w:tab w:leader="none" w:pos="4503" w:val="left"/>
                <w:tab w:leader="none" w:pos="5064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ордината.</w:t>
            </w:r>
          </w:p>
          <w:p w14:paraId="B7010000">
            <w:pPr>
              <w:pStyle w:val="Style_6"/>
              <w:spacing w:before="58"/>
              <w:ind w:firstLine="0" w:left="57" w:right="1394"/>
              <w:rPr>
                <w:sz w:val="24"/>
              </w:rPr>
            </w:pPr>
            <w:r>
              <w:rPr>
                <w:sz w:val="24"/>
              </w:rPr>
              <w:t>Столбчатые и круговые диаграммы.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диаграмм».</w:t>
            </w:r>
          </w:p>
          <w:p w14:paraId="B8010000">
            <w:pPr>
              <w:pStyle w:val="Style_6"/>
              <w:tabs>
                <w:tab w:leader="none" w:pos="1318" w:val="left"/>
                <w:tab w:leader="none" w:pos="2738" w:val="left"/>
                <w:tab w:leader="none" w:pos="3715" w:val="left"/>
                <w:tab w:leader="none" w:pos="5367" w:val="left"/>
              </w:tabs>
              <w:spacing w:before="1"/>
              <w:ind w:firstLine="0" w:left="57" w:right="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диаграммах.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6"/>
              <w:spacing w:before="80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Объяснять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терминологию;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координатной плоскости точки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14:paraId="BA010000">
            <w:pPr>
              <w:pStyle w:val="Style_6"/>
              <w:spacing w:before="1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интерпретировать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информацию, </w:t>
            </w:r>
            <w:r>
              <w:rPr>
                <w:sz w:val="24"/>
              </w:rPr>
              <w:t>представленную в 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637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6"/>
              <w:spacing w:before="80"/>
              <w:ind w:right="8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</w:p>
          <w:p w14:paraId="BC010000">
            <w:pPr>
              <w:pStyle w:val="Style_6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  <w:p w14:paraId="BD010000">
            <w:pPr>
              <w:pStyle w:val="Style_6"/>
              <w:ind w:right="38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6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призма,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пирамида,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конус,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шар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сфера.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развёрток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цилиндра и конуса.</w:t>
            </w:r>
          </w:p>
          <w:p w14:paraId="BF010000">
            <w:pPr>
              <w:pStyle w:val="Style_6"/>
              <w:tabs>
                <w:tab w:leader="none" w:pos="2192" w:val="left"/>
                <w:tab w:leader="none" w:pos="3615" w:val="left"/>
                <w:tab w:leader="none" w:pos="5344" w:val="left"/>
              </w:tabs>
              <w:spacing w:before="87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«Создание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моделей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фигур».</w:t>
            </w:r>
          </w:p>
          <w:p w14:paraId="C0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единицы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измерения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формулы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6"/>
              <w:spacing w:before="80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названных тел.</w:t>
            </w:r>
          </w:p>
          <w:p w14:paraId="C2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диаметр, развёртка.</w:t>
            </w:r>
          </w:p>
          <w:p w14:paraId="C3010000">
            <w:pPr>
              <w:pStyle w:val="Style_6"/>
              <w:spacing w:before="7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Изучать, </w:t>
            </w:r>
            <w:r>
              <w:rPr>
                <w:sz w:val="24"/>
              </w:rPr>
              <w:t>используя эксперимент, наблюдение,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в том числе компьютерное,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</w:t>
            </w:r>
            <w:r>
              <w:rPr>
                <w:sz w:val="24"/>
              </w:rPr>
              <w:t xml:space="preserve">названных тел, </w:t>
            </w:r>
            <w:r>
              <w:rPr>
                <w:b w:val="1"/>
                <w:sz w:val="24"/>
              </w:rPr>
              <w:t>выявлять сходства и различия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пирамидой и призмой; между цилиндром, конусом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шаром.</w:t>
            </w:r>
          </w:p>
          <w:p w14:paraId="C4010000">
            <w:pPr>
              <w:pStyle w:val="Style_6"/>
              <w:spacing w:before="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пирамиды, конуса, цилиндра; </w:t>
            </w:r>
            <w:r>
              <w:rPr>
                <w:b w:val="1"/>
                <w:sz w:val="24"/>
              </w:rPr>
              <w:t xml:space="preserve">конструировать </w:t>
            </w:r>
            <w:r>
              <w:rPr>
                <w:sz w:val="24"/>
              </w:rPr>
              <w:t>данные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C5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6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Создавать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 пластилина и др.) с опорой на алгоритм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C9010000">
            <w:pPr>
              <w:pStyle w:val="Style_6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моделях: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14:paraId="CA010000">
            <w:pPr>
              <w:pStyle w:val="Style_6"/>
              <w:spacing w:before="6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формулам: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параллелепипедов;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реальными данными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инфомацию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B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C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D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10000">
            <w:pPr>
              <w:pStyle w:val="Style_6"/>
              <w:tabs>
                <w:tab w:leader="none" w:pos="1148" w:val="left"/>
                <w:tab w:leader="none" w:pos="3177" w:val="left"/>
                <w:tab w:leader="none" w:pos="3719" w:val="left"/>
                <w:tab w:leader="none" w:pos="567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систематизация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10000">
            <w:pPr>
              <w:pStyle w:val="Style_6"/>
              <w:tabs>
                <w:tab w:leader="none" w:pos="1982" w:val="left"/>
                <w:tab w:leader="none" w:pos="2524" w:val="left"/>
                <w:tab w:leader="none" w:pos="4134" w:val="left"/>
                <w:tab w:leader="none" w:pos="5223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десятичные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знания</w:t>
            </w:r>
            <w:r>
              <w:rPr>
                <w:b w:val="1"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4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</w:tbl>
    <w:p w14:paraId="F5010000">
      <w:pPr>
        <w:sectPr>
          <w:type w:val="continuous"/>
          <w:pgSz w:h="11906" w:orient="landscape" w:w="16838"/>
          <w:pgMar w:bottom="1440" w:footer="709" w:gutter="0" w:header="709" w:left="1080" w:right="1080" w:top="1440"/>
        </w:sectPr>
      </w:pPr>
    </w:p>
    <w:p w14:paraId="F6010000">
      <w:pPr>
        <w:pStyle w:val="Style_1"/>
        <w:ind w:firstLine="0" w:left="0"/>
        <w:jc w:val="left"/>
        <w:rPr>
          <w:sz w:val="20"/>
        </w:rPr>
      </w:pPr>
    </w:p>
    <w:p w14:paraId="F701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2">
    <w:lvl w:ilvl="0">
      <w:start w:val="6"/>
      <w:numFmt w:val="decimal"/>
      <w:lvlText w:val="%1"/>
      <w:lvlJc w:val="left"/>
      <w:pPr>
        <w:ind w:hanging="360" w:left="472"/>
      </w:pPr>
    </w:lvl>
    <w:lvl w:ilvl="1">
      <w:start w:val="1"/>
      <w:numFmt w:val="lowerLetter"/>
      <w:lvlText w:val="%2."/>
      <w:lvlJc w:val="left"/>
      <w:pPr>
        <w:ind w:hanging="360" w:left="1192"/>
      </w:pPr>
    </w:lvl>
    <w:lvl w:ilvl="2">
      <w:start w:val="1"/>
      <w:numFmt w:val="lowerRoman"/>
      <w:lvlText w:val="%3."/>
      <w:lvlJc w:val="right"/>
      <w:pPr>
        <w:ind w:hanging="180" w:left="1912"/>
      </w:pPr>
    </w:lvl>
    <w:lvl w:ilvl="3">
      <w:start w:val="1"/>
      <w:numFmt w:val="decimal"/>
      <w:lvlText w:val="%4."/>
      <w:lvlJc w:val="left"/>
      <w:pPr>
        <w:ind w:hanging="360" w:left="2632"/>
      </w:pPr>
    </w:lvl>
    <w:lvl w:ilvl="4">
      <w:start w:val="1"/>
      <w:numFmt w:val="lowerLetter"/>
      <w:lvlText w:val="%5."/>
      <w:lvlJc w:val="left"/>
      <w:pPr>
        <w:ind w:hanging="360" w:left="3352"/>
      </w:pPr>
    </w:lvl>
    <w:lvl w:ilvl="5">
      <w:start w:val="1"/>
      <w:numFmt w:val="lowerRoman"/>
      <w:lvlText w:val="%6."/>
      <w:lvlJc w:val="right"/>
      <w:pPr>
        <w:ind w:hanging="180" w:left="4072"/>
      </w:pPr>
    </w:lvl>
    <w:lvl w:ilvl="6">
      <w:start w:val="1"/>
      <w:numFmt w:val="decimal"/>
      <w:lvlText w:val="%7."/>
      <w:lvlJc w:val="left"/>
      <w:pPr>
        <w:ind w:hanging="360" w:left="4792"/>
      </w:pPr>
    </w:lvl>
    <w:lvl w:ilvl="7">
      <w:start w:val="1"/>
      <w:numFmt w:val="lowerLetter"/>
      <w:lvlText w:val="%8."/>
      <w:lvlJc w:val="left"/>
      <w:pPr>
        <w:ind w:hanging="360" w:left="5512"/>
      </w:pPr>
    </w:lvl>
    <w:lvl w:ilvl="8">
      <w:start w:val="1"/>
      <w:numFmt w:val="lowerRoman"/>
      <w:lvlText w:val="%9."/>
      <w:lvlJc w:val="right"/>
      <w:pPr>
        <w:ind w:hanging="180" w:left="6232"/>
      </w:pPr>
    </w:lvl>
  </w:abstractNum>
  <w:abstractNum w:abstractNumId="3">
    <w:lvl w:ilvl="0">
      <w:start w:val="6"/>
      <w:numFmt w:val="decimal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Оглавление 11"/>
    <w:basedOn w:val="Style_7"/>
    <w:link w:val="Style_12_ch"/>
    <w:pPr>
      <w:spacing w:before="122"/>
      <w:ind w:firstLine="0" w:left="112"/>
    </w:pPr>
    <w:rPr>
      <w:sz w:val="28"/>
    </w:rPr>
  </w:style>
  <w:style w:styleId="Style_12_ch" w:type="character">
    <w:name w:val="Оглавление 11"/>
    <w:basedOn w:val="Style_7_ch"/>
    <w:link w:val="Style_12"/>
    <w:rPr>
      <w:sz w:val="28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4" w:type="paragraph">
    <w:name w:val="Оглавление 21"/>
    <w:basedOn w:val="Style_7"/>
    <w:link w:val="Style_14_ch"/>
    <w:pPr>
      <w:spacing w:line="322" w:lineRule="exact"/>
      <w:ind w:firstLine="0" w:left="965"/>
    </w:pPr>
    <w:rPr>
      <w:sz w:val="28"/>
    </w:rPr>
  </w:style>
  <w:style w:styleId="Style_14_ch" w:type="character">
    <w:name w:val="Оглавление 21"/>
    <w:basedOn w:val="Style_7_ch"/>
    <w:link w:val="Style_14"/>
    <w:rPr>
      <w:sz w:val="28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5" w:type="paragraph">
    <w:name w:val="toc 3"/>
    <w:next w:val="Style_7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16" w:type="paragraph">
    <w:name w:val="heading 5"/>
    <w:next w:val="Style_7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7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7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24" w:type="paragraph">
    <w:name w:val="toc 8"/>
    <w:next w:val="Style_7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Balloon Text"/>
    <w:basedOn w:val="Style_7"/>
    <w:link w:val="Style_25_ch"/>
    <w:rPr>
      <w:rFonts w:ascii="Tahoma" w:hAnsi="Tahoma"/>
      <w:sz w:val="16"/>
    </w:rPr>
  </w:style>
  <w:style w:styleId="Style_25_ch" w:type="character">
    <w:name w:val="Balloon Text"/>
    <w:basedOn w:val="Style_7_ch"/>
    <w:link w:val="Style_25"/>
    <w:rPr>
      <w:rFonts w:ascii="Tahoma" w:hAnsi="Tahoma"/>
      <w:sz w:val="16"/>
    </w:rPr>
  </w:style>
  <w:style w:styleId="Style_26" w:type="paragraph">
    <w:name w:val="toc 5"/>
    <w:next w:val="Style_7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7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7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Normal (Web)"/>
    <w:basedOn w:val="Style_7"/>
    <w:link w:val="Style_31_ch"/>
    <w:pPr>
      <w:widowControl w:val="1"/>
      <w:spacing w:afterAutospacing="on" w:beforeAutospacing="on"/>
      <w:ind/>
    </w:pPr>
    <w:rPr>
      <w:sz w:val="24"/>
    </w:rPr>
  </w:style>
  <w:style w:styleId="Style_31_ch" w:type="character">
    <w:name w:val="Normal (Web)"/>
    <w:basedOn w:val="Style_7_ch"/>
    <w:link w:val="Style_31"/>
    <w:rPr>
      <w:sz w:val="24"/>
    </w:rPr>
  </w:style>
  <w:style w:styleId="Style_5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2025-04-23T05:10:20Z</dcterms:modified>
</cp:coreProperties>
</file>